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B8F8" w14:textId="77777777" w:rsidR="001A4172" w:rsidRPr="00CA134B" w:rsidRDefault="001A4172" w:rsidP="001A4172">
      <w:pPr>
        <w:pStyle w:val="2"/>
        <w:spacing w:before="180"/>
        <w:ind w:left="0" w:right="796" w:firstLine="0"/>
      </w:pPr>
      <w:r w:rsidRPr="00CA134B">
        <w:t>ΑΤΕ ΤΕΧΝΙΚΗ – ΠΛΗΡΟΦΟΡΙΚΗ Α.Ε. (ΥΠΟ ΕΚΚΑΘΑΡΙΣΗ)</w:t>
      </w:r>
    </w:p>
    <w:p w14:paraId="5F79C66D" w14:textId="77777777" w:rsidR="001A4172" w:rsidRPr="00CA134B" w:rsidRDefault="001A4172" w:rsidP="001A4172">
      <w:pPr>
        <w:pStyle w:val="2"/>
        <w:spacing w:before="148"/>
        <w:ind w:left="0" w:firstLine="0"/>
        <w:rPr>
          <w:b w:val="0"/>
          <w:bCs w:val="0"/>
        </w:rPr>
      </w:pPr>
      <w:r w:rsidRPr="00CA134B">
        <w:t>ΚΑΤΕΧΑΚΗ 61</w:t>
      </w:r>
      <w:r w:rsidRPr="00CA134B">
        <w:rPr>
          <w:vertAlign w:val="superscript"/>
        </w:rPr>
        <w:t>Α</w:t>
      </w:r>
      <w:r w:rsidRPr="00CA134B">
        <w:t xml:space="preserve"> &amp; ΒΡΑΝΑ - ΑΘΗΝΑ</w:t>
      </w:r>
      <w:r w:rsidRPr="00CA134B">
        <w:rPr>
          <w:b w:val="0"/>
          <w:bCs w:val="0"/>
        </w:rPr>
        <w:t xml:space="preserve">      </w:t>
      </w:r>
    </w:p>
    <w:p w14:paraId="5DBE369C" w14:textId="77777777" w:rsidR="001A4172" w:rsidRPr="00CA134B" w:rsidRDefault="001A4172" w:rsidP="001A4172">
      <w:pPr>
        <w:pStyle w:val="2"/>
        <w:spacing w:before="148"/>
        <w:ind w:left="0" w:firstLine="0"/>
      </w:pPr>
      <w:r w:rsidRPr="00CA134B">
        <w:t xml:space="preserve">Email: </w:t>
      </w:r>
      <w:proofErr w:type="spellStart"/>
      <w:r w:rsidRPr="00CA134B">
        <w:rPr>
          <w:lang w:val="en-US"/>
        </w:rPr>
        <w:t>atetechniki</w:t>
      </w:r>
      <w:proofErr w:type="spellEnd"/>
      <w:r w:rsidRPr="00CA134B">
        <w:t>@</w:t>
      </w:r>
      <w:proofErr w:type="spellStart"/>
      <w:r w:rsidRPr="00CA134B">
        <w:rPr>
          <w:lang w:val="en-US"/>
        </w:rPr>
        <w:t>gmail</w:t>
      </w:r>
      <w:proofErr w:type="spellEnd"/>
      <w:r w:rsidRPr="00CA134B">
        <w:t>.</w:t>
      </w:r>
      <w:r w:rsidRPr="00CA134B">
        <w:rPr>
          <w:lang w:val="en-US"/>
        </w:rPr>
        <w:t>com</w:t>
      </w:r>
    </w:p>
    <w:p w14:paraId="6541F7E7" w14:textId="77777777" w:rsidR="001A4172" w:rsidRPr="00CA134B" w:rsidRDefault="001A4172" w:rsidP="001A4172">
      <w:pPr>
        <w:pStyle w:val="a3"/>
        <w:rPr>
          <w:sz w:val="24"/>
        </w:rPr>
      </w:pPr>
    </w:p>
    <w:p w14:paraId="2ED05513" w14:textId="77777777" w:rsidR="001A4172" w:rsidRPr="00CA134B" w:rsidRDefault="001A4172" w:rsidP="001A4172">
      <w:pPr>
        <w:pStyle w:val="a3"/>
        <w:rPr>
          <w:sz w:val="24"/>
        </w:rPr>
      </w:pPr>
    </w:p>
    <w:p w14:paraId="095C92EC" w14:textId="77777777" w:rsidR="001A4172" w:rsidRPr="00CA134B" w:rsidRDefault="001A4172" w:rsidP="001A4172">
      <w:pPr>
        <w:pStyle w:val="a3"/>
        <w:spacing w:before="7"/>
        <w:ind w:right="1079"/>
        <w:rPr>
          <w:sz w:val="35"/>
        </w:rPr>
      </w:pPr>
    </w:p>
    <w:p w14:paraId="3F7D131E" w14:textId="77777777" w:rsidR="001A4172" w:rsidRPr="00CA134B" w:rsidRDefault="001A4172" w:rsidP="001A4172">
      <w:pPr>
        <w:pStyle w:val="a4"/>
        <w:ind w:right="1079"/>
        <w:rPr>
          <w:u w:val="thick"/>
        </w:rPr>
      </w:pPr>
      <w:r w:rsidRPr="00CA134B">
        <w:rPr>
          <w:rFonts w:ascii="Times New Roman" w:hAnsi="Times New Roman"/>
          <w:b w:val="0"/>
          <w:spacing w:val="-90"/>
          <w:u w:val="thick"/>
        </w:rPr>
        <w:t xml:space="preserve"> </w:t>
      </w:r>
      <w:r w:rsidRPr="00CA134B">
        <w:rPr>
          <w:u w:val="thick"/>
        </w:rPr>
        <w:t>ΠΡΟΣΚΛΗΣΗ ΣΥΜΜΕΤΟΧΗΣ</w:t>
      </w:r>
    </w:p>
    <w:p w14:paraId="3C534642" w14:textId="77777777" w:rsidR="001A4172" w:rsidRPr="00CA134B" w:rsidRDefault="001A4172" w:rsidP="001A4172">
      <w:pPr>
        <w:pStyle w:val="a4"/>
        <w:ind w:right="1079"/>
        <w:rPr>
          <w:u w:val="none"/>
        </w:rPr>
      </w:pPr>
      <w:r w:rsidRPr="00CA134B">
        <w:rPr>
          <w:u w:val="thick"/>
        </w:rPr>
        <w:t xml:space="preserve">ΓΙΑ ΤΗΝ ΕΚΠΟΙΗΣΗ </w:t>
      </w:r>
      <w:r>
        <w:rPr>
          <w:u w:val="thick"/>
        </w:rPr>
        <w:t xml:space="preserve">ΤΡΙΩΝ </w:t>
      </w:r>
      <w:r w:rsidRPr="00CA134B">
        <w:rPr>
          <w:u w:val="thick"/>
        </w:rPr>
        <w:t xml:space="preserve"> ΑΚΙΝΗΤΩΝ</w:t>
      </w:r>
    </w:p>
    <w:p w14:paraId="61BB1C14" w14:textId="77777777" w:rsidR="001A4172" w:rsidRPr="00CA134B" w:rsidRDefault="001A4172" w:rsidP="001A4172">
      <w:pPr>
        <w:pStyle w:val="a3"/>
        <w:ind w:right="1079"/>
        <w:rPr>
          <w:b/>
          <w:sz w:val="20"/>
        </w:rPr>
      </w:pPr>
    </w:p>
    <w:p w14:paraId="62311DC1" w14:textId="77777777" w:rsidR="001A4172" w:rsidRPr="00664C6E" w:rsidRDefault="001A4172" w:rsidP="001A4172">
      <w:pPr>
        <w:pStyle w:val="Default"/>
        <w:widowControl w:val="0"/>
        <w:spacing w:line="360" w:lineRule="auto"/>
        <w:ind w:right="1079"/>
        <w:jc w:val="both"/>
        <w:rPr>
          <w:rFonts w:asciiTheme="minorHAnsi" w:hAnsiTheme="minorHAnsi" w:cstheme="minorHAnsi"/>
          <w:bCs/>
          <w:color w:val="000000" w:themeColor="text1"/>
        </w:rPr>
      </w:pPr>
      <w:r w:rsidRPr="00CA134B">
        <w:rPr>
          <w:rFonts w:asciiTheme="minorHAnsi" w:hAnsiTheme="minorHAnsi" w:cstheme="minorHAnsi"/>
          <w:color w:val="auto"/>
        </w:rPr>
        <w:t xml:space="preserve">Η Α.Τ.Ε. ΤΕΧΝΙΚΗ – ΠΛΗΡΟΦΟΡΙΚΗ Α.Ε. (ΥΠΟ ΕΚΚΑΘΑΡΙΣΗ) θα διενεργήσει Δημόσιο Πλειοδοτικό Διαγωνισμό   για την </w:t>
      </w:r>
      <w:bookmarkStart w:id="0" w:name="_Hlk90485564"/>
      <w:r w:rsidRPr="00664C6E">
        <w:rPr>
          <w:rFonts w:asciiTheme="minorHAnsi" w:hAnsiTheme="minorHAnsi" w:cstheme="minorHAnsi"/>
          <w:color w:val="000000" w:themeColor="text1"/>
        </w:rPr>
        <w:t xml:space="preserve">εκποίηση τριών ακινήτων της (ένα στο Άργος και δύο στην Ιεράπετρα). </w:t>
      </w:r>
      <w:r w:rsidRPr="00664C6E">
        <w:rPr>
          <w:rFonts w:asciiTheme="minorHAnsi" w:hAnsiTheme="minorHAnsi" w:cstheme="minorHAnsi"/>
          <w:bCs/>
          <w:color w:val="000000" w:themeColor="text1"/>
        </w:rPr>
        <w:t xml:space="preserve">Η υποβολή των προσφορών των ενδιαφερομένων αγοραστών θα υλοποιηθεί Ηλεκτρονικά, σε δύο φάσεις μέσω των εφαρμογών της εταιρείας </w:t>
      </w:r>
      <w:proofErr w:type="spellStart"/>
      <w:r w:rsidRPr="00664C6E">
        <w:rPr>
          <w:rFonts w:asciiTheme="minorHAnsi" w:hAnsiTheme="minorHAnsi" w:cstheme="minorHAnsi"/>
          <w:bCs/>
          <w:color w:val="000000" w:themeColor="text1"/>
          <w:lang w:val="en-US"/>
        </w:rPr>
        <w:t>cosmoONE</w:t>
      </w:r>
      <w:proofErr w:type="spellEnd"/>
      <w:r w:rsidRPr="00664C6E">
        <w:rPr>
          <w:rFonts w:asciiTheme="minorHAnsi" w:hAnsiTheme="minorHAnsi" w:cstheme="minorHAnsi"/>
          <w:bCs/>
          <w:color w:val="000000" w:themeColor="text1"/>
        </w:rPr>
        <w:t>:</w:t>
      </w:r>
    </w:p>
    <w:bookmarkEnd w:id="0"/>
    <w:p w14:paraId="114F63EF" w14:textId="77777777" w:rsidR="001A4172" w:rsidRPr="00CA134B" w:rsidRDefault="001A4172" w:rsidP="001A4172">
      <w:pPr>
        <w:pStyle w:val="Default"/>
        <w:widowControl w:val="0"/>
        <w:numPr>
          <w:ilvl w:val="0"/>
          <w:numId w:val="21"/>
        </w:numPr>
        <w:spacing w:line="360" w:lineRule="auto"/>
        <w:ind w:right="1079"/>
        <w:jc w:val="both"/>
        <w:rPr>
          <w:rFonts w:asciiTheme="minorHAnsi" w:hAnsiTheme="minorHAnsi" w:cstheme="minorHAnsi"/>
          <w:bCs/>
          <w:color w:val="auto"/>
        </w:rPr>
      </w:pPr>
      <w:r w:rsidRPr="00CA134B">
        <w:rPr>
          <w:rFonts w:asciiTheme="minorHAnsi" w:hAnsiTheme="minorHAnsi" w:cstheme="minorHAnsi"/>
          <w:bCs/>
          <w:color w:val="auto"/>
        </w:rPr>
        <w:t xml:space="preserve">Φάση Α, θα χρησιμοποιηθεί η εφαρμογή </w:t>
      </w:r>
      <w:proofErr w:type="spellStart"/>
      <w:r w:rsidRPr="00CA134B">
        <w:rPr>
          <w:rFonts w:asciiTheme="minorHAnsi" w:hAnsiTheme="minorHAnsi" w:cstheme="minorHAnsi"/>
          <w:bCs/>
          <w:color w:val="auto"/>
          <w:lang w:val="en-US"/>
        </w:rPr>
        <w:t>sourceONE</w:t>
      </w:r>
      <w:proofErr w:type="spellEnd"/>
      <w:r w:rsidRPr="00CA134B">
        <w:rPr>
          <w:rFonts w:asciiTheme="minorHAnsi" w:hAnsiTheme="minorHAnsi" w:cstheme="minorHAnsi"/>
          <w:bCs/>
          <w:color w:val="auto"/>
        </w:rPr>
        <w:t xml:space="preserve"> για την συλλογή δικαιολογητικών που ζητούνται, για την αξιολόγηση των ενδιαφερομένων αγοραστών. </w:t>
      </w:r>
    </w:p>
    <w:p w14:paraId="2DB9941A" w14:textId="77777777" w:rsidR="001A4172" w:rsidRPr="00CA134B" w:rsidRDefault="001A4172" w:rsidP="001A4172">
      <w:pPr>
        <w:pStyle w:val="Default"/>
        <w:widowControl w:val="0"/>
        <w:numPr>
          <w:ilvl w:val="0"/>
          <w:numId w:val="21"/>
        </w:numPr>
        <w:spacing w:line="360" w:lineRule="auto"/>
        <w:ind w:right="1079"/>
        <w:jc w:val="both"/>
        <w:rPr>
          <w:rFonts w:asciiTheme="minorHAnsi" w:hAnsiTheme="minorHAnsi" w:cstheme="minorHAnsi"/>
          <w:color w:val="auto"/>
        </w:rPr>
      </w:pPr>
      <w:r w:rsidRPr="00CA134B">
        <w:rPr>
          <w:rFonts w:asciiTheme="minorHAnsi" w:hAnsiTheme="minorHAnsi" w:cstheme="minorHAnsi"/>
          <w:bCs/>
          <w:color w:val="auto"/>
        </w:rPr>
        <w:t xml:space="preserve">Φάση Β, θα χρησιμοποιηθεί η εφαρμογή </w:t>
      </w:r>
      <w:proofErr w:type="spellStart"/>
      <w:r w:rsidRPr="00CA134B">
        <w:rPr>
          <w:rFonts w:asciiTheme="minorHAnsi" w:hAnsiTheme="minorHAnsi" w:cstheme="minorHAnsi"/>
          <w:bCs/>
          <w:color w:val="auto"/>
          <w:lang w:val="en-US"/>
        </w:rPr>
        <w:t>auctionONE</w:t>
      </w:r>
      <w:proofErr w:type="spellEnd"/>
      <w:r w:rsidRPr="00CA134B">
        <w:rPr>
          <w:rFonts w:asciiTheme="minorHAnsi" w:hAnsiTheme="minorHAnsi" w:cstheme="minorHAnsi"/>
          <w:bCs/>
          <w:color w:val="auto"/>
        </w:rPr>
        <w:t xml:space="preserve"> για την ανταγωνιστική υποβολή πλειοδοτικών προσφορών από όσους αξιολογήθηκαν επιτυχώς κατά την φάση Α μέσω της διαδικασίας ηλεκτρονικής δημοπράτησης.</w:t>
      </w:r>
    </w:p>
    <w:p w14:paraId="43737FD6" w14:textId="77777777" w:rsidR="001A4172" w:rsidRPr="00CA134B" w:rsidRDefault="001A4172" w:rsidP="001A4172">
      <w:pPr>
        <w:pStyle w:val="Default"/>
        <w:widowControl w:val="0"/>
        <w:spacing w:line="360" w:lineRule="auto"/>
        <w:ind w:right="1079"/>
        <w:jc w:val="both"/>
        <w:rPr>
          <w:rFonts w:asciiTheme="minorHAnsi" w:hAnsiTheme="minorHAnsi" w:cstheme="minorHAnsi"/>
          <w:b/>
          <w:color w:val="auto"/>
        </w:rPr>
      </w:pPr>
      <w:r w:rsidRPr="00CA134B">
        <w:rPr>
          <w:rFonts w:asciiTheme="minorHAnsi" w:hAnsiTheme="minorHAnsi" w:cstheme="minorHAnsi"/>
          <w:b/>
          <w:color w:val="auto"/>
        </w:rPr>
        <w:t>Αναλυτικά στοιχεία σχετικά με τα ακίνητα θα είναι διαθέσιμα στους ενδιαφερόμενους :</w:t>
      </w:r>
    </w:p>
    <w:p w14:paraId="40FC1F24" w14:textId="77777777" w:rsidR="001A4172" w:rsidRPr="00CA134B" w:rsidRDefault="001A4172" w:rsidP="001A4172">
      <w:pPr>
        <w:pStyle w:val="Default"/>
        <w:widowControl w:val="0"/>
        <w:spacing w:line="360" w:lineRule="auto"/>
        <w:ind w:right="1079"/>
        <w:jc w:val="both"/>
        <w:rPr>
          <w:rFonts w:asciiTheme="minorHAnsi" w:hAnsiTheme="minorHAnsi" w:cstheme="minorHAnsi"/>
          <w:color w:val="auto"/>
        </w:rPr>
      </w:pPr>
      <w:r w:rsidRPr="00CA134B">
        <w:rPr>
          <w:rFonts w:asciiTheme="minorHAnsi" w:hAnsiTheme="minorHAnsi" w:cstheme="minorHAnsi"/>
          <w:color w:val="auto"/>
        </w:rPr>
        <w:t xml:space="preserve">Η πρόσκληση συμμετοχής, το αναλυτικό ενημερωτικό υλικό για τα ακίνητα, καθώς και υλικό σχετικά με τον τρόπο ηλεκτρονικής υποβολής των δικαιολογητικών συμμετοχής (μέσω της  εφαρμογής </w:t>
      </w:r>
      <w:proofErr w:type="spellStart"/>
      <w:r w:rsidRPr="00CA134B">
        <w:rPr>
          <w:rFonts w:asciiTheme="minorHAnsi" w:hAnsiTheme="minorHAnsi" w:cstheme="minorHAnsi"/>
          <w:color w:val="auto"/>
        </w:rPr>
        <w:t>compareONE</w:t>
      </w:r>
      <w:proofErr w:type="spellEnd"/>
      <w:r w:rsidRPr="00CA134B">
        <w:rPr>
          <w:rFonts w:asciiTheme="minorHAnsi" w:hAnsiTheme="minorHAnsi" w:cstheme="minorHAnsi"/>
          <w:color w:val="auto"/>
        </w:rPr>
        <w:t xml:space="preserve">)  αλλά και υποβολής ανταγωνιστικών προσφορών (μέσω της εφαρμογής </w:t>
      </w:r>
      <w:proofErr w:type="spellStart"/>
      <w:r w:rsidRPr="00CA134B">
        <w:rPr>
          <w:rFonts w:asciiTheme="minorHAnsi" w:hAnsiTheme="minorHAnsi" w:cstheme="minorHAnsi"/>
          <w:color w:val="auto"/>
        </w:rPr>
        <w:t>auctionONE</w:t>
      </w:r>
      <w:proofErr w:type="spellEnd"/>
      <w:r w:rsidRPr="00CA134B">
        <w:rPr>
          <w:rFonts w:asciiTheme="minorHAnsi" w:hAnsiTheme="minorHAnsi" w:cstheme="minorHAnsi"/>
          <w:color w:val="auto"/>
        </w:rPr>
        <w:t>) βρίσκονται αναρτημένα:</w:t>
      </w:r>
    </w:p>
    <w:p w14:paraId="23437F39" w14:textId="77777777" w:rsidR="001A4172" w:rsidRPr="00CA134B" w:rsidRDefault="001A4172" w:rsidP="001A4172">
      <w:pPr>
        <w:pStyle w:val="Default"/>
        <w:widowControl w:val="0"/>
        <w:numPr>
          <w:ilvl w:val="0"/>
          <w:numId w:val="34"/>
        </w:numPr>
        <w:spacing w:line="360" w:lineRule="auto"/>
        <w:ind w:right="1079"/>
        <w:jc w:val="both"/>
        <w:rPr>
          <w:rFonts w:asciiTheme="minorHAnsi" w:hAnsiTheme="minorHAnsi" w:cstheme="minorHAnsi"/>
          <w:color w:val="auto"/>
        </w:rPr>
      </w:pPr>
      <w:r w:rsidRPr="00CA134B">
        <w:rPr>
          <w:rFonts w:asciiTheme="minorHAnsi" w:hAnsiTheme="minorHAnsi" w:cstheme="minorHAnsi"/>
          <w:color w:val="auto"/>
        </w:rPr>
        <w:t xml:space="preserve">στην διεύθυνση </w:t>
      </w:r>
      <w:hyperlink r:id="rId5" w:history="1">
        <w:r w:rsidRPr="00CA134B">
          <w:rPr>
            <w:rFonts w:asciiTheme="minorHAnsi" w:hAnsiTheme="minorHAnsi" w:cstheme="minorHAnsi"/>
            <w:b/>
            <w:color w:val="auto"/>
            <w:u w:val="single"/>
          </w:rPr>
          <w:t>https://idmon.gr/el/nakoinosi-polisis-akinitou/</w:t>
        </w:r>
      </w:hyperlink>
      <w:r w:rsidRPr="00CA134B">
        <w:rPr>
          <w:rFonts w:asciiTheme="minorHAnsi" w:hAnsiTheme="minorHAnsi" w:cstheme="minorHAnsi"/>
          <w:color w:val="auto"/>
        </w:rPr>
        <w:t xml:space="preserve"> </w:t>
      </w:r>
    </w:p>
    <w:p w14:paraId="6F746AB2" w14:textId="77777777" w:rsidR="001A4172" w:rsidRPr="00CA134B" w:rsidRDefault="001A4172" w:rsidP="001A4172">
      <w:pPr>
        <w:pStyle w:val="Default"/>
        <w:widowControl w:val="0"/>
        <w:numPr>
          <w:ilvl w:val="0"/>
          <w:numId w:val="34"/>
        </w:numPr>
        <w:spacing w:line="360" w:lineRule="auto"/>
        <w:ind w:right="1079"/>
        <w:rPr>
          <w:rFonts w:asciiTheme="minorHAnsi" w:hAnsiTheme="minorHAnsi" w:cstheme="minorHAnsi"/>
          <w:b/>
          <w:color w:val="auto"/>
          <w:u w:val="single"/>
        </w:rPr>
      </w:pPr>
      <w:r w:rsidRPr="00CA134B">
        <w:rPr>
          <w:rFonts w:asciiTheme="minorHAnsi" w:hAnsiTheme="minorHAnsi" w:cstheme="minorHAnsi"/>
          <w:color w:val="auto"/>
        </w:rPr>
        <w:t xml:space="preserve">στην  εφαρμογή </w:t>
      </w:r>
      <w:proofErr w:type="spellStart"/>
      <w:r w:rsidRPr="00CA134B">
        <w:rPr>
          <w:rFonts w:asciiTheme="minorHAnsi" w:hAnsiTheme="minorHAnsi" w:cstheme="minorHAnsi"/>
          <w:color w:val="auto"/>
        </w:rPr>
        <w:t>sourceONE</w:t>
      </w:r>
      <w:proofErr w:type="spellEnd"/>
      <w:r w:rsidRPr="00CA134B">
        <w:rPr>
          <w:rFonts w:asciiTheme="minorHAnsi" w:hAnsiTheme="minorHAnsi" w:cstheme="minorHAnsi"/>
          <w:color w:val="auto"/>
        </w:rPr>
        <w:t xml:space="preserve"> (</w:t>
      </w:r>
      <w:hyperlink r:id="rId6" w:history="1">
        <w:r w:rsidRPr="00CA134B">
          <w:rPr>
            <w:rFonts w:asciiTheme="minorHAnsi" w:hAnsiTheme="minorHAnsi" w:cstheme="minorHAnsi"/>
            <w:b/>
            <w:color w:val="auto"/>
            <w:u w:val="single"/>
          </w:rPr>
          <w:t>https://www.cosmo-one.gr/en/login/</w:t>
        </w:r>
      </w:hyperlink>
      <w:r w:rsidRPr="00CA134B">
        <w:rPr>
          <w:rFonts w:asciiTheme="minorHAnsi" w:hAnsiTheme="minorHAnsi" w:cstheme="minorHAnsi"/>
          <w:color w:val="auto"/>
        </w:rPr>
        <w:t xml:space="preserve">) της </w:t>
      </w:r>
      <w:proofErr w:type="spellStart"/>
      <w:r w:rsidRPr="00CA134B">
        <w:rPr>
          <w:rFonts w:asciiTheme="minorHAnsi" w:hAnsiTheme="minorHAnsi" w:cstheme="minorHAnsi"/>
          <w:color w:val="auto"/>
        </w:rPr>
        <w:t>cosmoONE</w:t>
      </w:r>
      <w:proofErr w:type="spellEnd"/>
      <w:r w:rsidRPr="00CA134B">
        <w:rPr>
          <w:rFonts w:asciiTheme="minorHAnsi" w:hAnsiTheme="minorHAnsi" w:cstheme="minorHAnsi"/>
          <w:color w:val="auto"/>
        </w:rPr>
        <w:t xml:space="preserve">, αφού θα ενεργοποιηθεί ο σχετικός διαγωνισμός (ύστερα από σχετικό αίτημα δημιουργίας κωδικών πρόσβασης στην διεύθυνση  </w:t>
      </w:r>
      <w:hyperlink r:id="rId7" w:history="1">
        <w:r w:rsidRPr="00CA134B">
          <w:rPr>
            <w:rFonts w:asciiTheme="minorHAnsi" w:hAnsiTheme="minorHAnsi" w:cstheme="minorHAnsi"/>
            <w:b/>
            <w:color w:val="auto"/>
            <w:u w:val="single"/>
          </w:rPr>
          <w:t>https://register.marketsite.gr/UI/StartPage.aspx</w:t>
        </w:r>
      </w:hyperlink>
      <w:r w:rsidRPr="00CA134B">
        <w:rPr>
          <w:rFonts w:asciiTheme="minorHAnsi" w:hAnsiTheme="minorHAnsi" w:cstheme="minorHAnsi"/>
          <w:b/>
          <w:color w:val="auto"/>
          <w:u w:val="single"/>
        </w:rPr>
        <w:t>)</w:t>
      </w:r>
    </w:p>
    <w:p w14:paraId="602E2952" w14:textId="77777777" w:rsidR="001A4172" w:rsidRPr="00CA134B" w:rsidRDefault="001A4172" w:rsidP="001A4172">
      <w:pPr>
        <w:pStyle w:val="a3"/>
        <w:rPr>
          <w:sz w:val="36"/>
        </w:rPr>
      </w:pPr>
    </w:p>
    <w:p w14:paraId="65F415F7" w14:textId="77777777" w:rsidR="001A4172" w:rsidRPr="00CA134B" w:rsidRDefault="001A4172" w:rsidP="001A4172">
      <w:pPr>
        <w:pStyle w:val="a3"/>
        <w:spacing w:before="7"/>
        <w:rPr>
          <w:sz w:val="52"/>
        </w:rPr>
      </w:pPr>
    </w:p>
    <w:p w14:paraId="5FFB8323" w14:textId="77777777" w:rsidR="001A4172" w:rsidRPr="00CA134B" w:rsidRDefault="001A4172" w:rsidP="001A4172">
      <w:pPr>
        <w:pStyle w:val="2"/>
        <w:ind w:left="0" w:right="359" w:firstLine="0"/>
        <w:jc w:val="center"/>
      </w:pPr>
      <w:r w:rsidRPr="00CA134B">
        <w:rPr>
          <w:lang w:val="en-US"/>
        </w:rPr>
        <w:t>11/</w:t>
      </w:r>
      <w:r>
        <w:t>12</w:t>
      </w:r>
      <w:r w:rsidRPr="00CA134B">
        <w:t>/2021</w:t>
      </w:r>
    </w:p>
    <w:p w14:paraId="4EE2D0D2" w14:textId="77777777" w:rsidR="001A4172" w:rsidRPr="00CA134B" w:rsidRDefault="001A4172" w:rsidP="001A4172">
      <w:pPr>
        <w:jc w:val="center"/>
        <w:sectPr w:rsidR="001A4172" w:rsidRPr="00CA134B" w:rsidSect="001A4172">
          <w:headerReference w:type="even" r:id="rId8"/>
          <w:headerReference w:type="default" r:id="rId9"/>
          <w:footerReference w:type="even" r:id="rId10"/>
          <w:footerReference w:type="default" r:id="rId11"/>
          <w:headerReference w:type="first" r:id="rId12"/>
          <w:footerReference w:type="first" r:id="rId13"/>
          <w:pgSz w:w="11910" w:h="16840"/>
          <w:pgMar w:top="1600" w:right="220" w:bottom="0" w:left="1680" w:header="852" w:footer="720" w:gutter="0"/>
          <w:cols w:space="720"/>
        </w:sectPr>
      </w:pPr>
    </w:p>
    <w:p w14:paraId="6E71F2D6" w14:textId="77777777" w:rsidR="001A4172" w:rsidRPr="00CA134B" w:rsidRDefault="001A4172" w:rsidP="001A4172">
      <w:pPr>
        <w:pStyle w:val="a3"/>
        <w:rPr>
          <w:b/>
          <w:sz w:val="20"/>
        </w:rPr>
      </w:pPr>
    </w:p>
    <w:p w14:paraId="247DE0D3" w14:textId="77777777" w:rsidR="001A4172" w:rsidRPr="00CA134B" w:rsidRDefault="001A4172" w:rsidP="001A4172">
      <w:pPr>
        <w:pStyle w:val="a3"/>
        <w:rPr>
          <w:b/>
          <w:sz w:val="20"/>
        </w:rPr>
      </w:pPr>
    </w:p>
    <w:p w14:paraId="0C26B37B" w14:textId="77777777" w:rsidR="001A4172" w:rsidRPr="00CA134B" w:rsidRDefault="001A4172" w:rsidP="001A4172">
      <w:pPr>
        <w:pStyle w:val="a3"/>
        <w:rPr>
          <w:b/>
          <w:sz w:val="20"/>
        </w:rPr>
      </w:pPr>
    </w:p>
    <w:p w14:paraId="43C02B55" w14:textId="77777777" w:rsidR="001A4172" w:rsidRPr="00CA134B" w:rsidRDefault="001A4172" w:rsidP="001A4172">
      <w:pPr>
        <w:pStyle w:val="a3"/>
        <w:rPr>
          <w:b/>
          <w:sz w:val="20"/>
        </w:rPr>
      </w:pPr>
    </w:p>
    <w:p w14:paraId="3E4B37D1" w14:textId="77777777" w:rsidR="001A4172" w:rsidRPr="00CA134B" w:rsidRDefault="001A4172" w:rsidP="001A4172">
      <w:pPr>
        <w:pStyle w:val="a3"/>
        <w:spacing w:before="7"/>
        <w:rPr>
          <w:b/>
          <w:sz w:val="29"/>
        </w:rPr>
      </w:pPr>
    </w:p>
    <w:p w14:paraId="66A921E4" w14:textId="77777777" w:rsidR="001A4172" w:rsidRPr="00CA134B" w:rsidRDefault="001A4172" w:rsidP="001A4172">
      <w:pPr>
        <w:spacing w:before="44"/>
        <w:ind w:left="120"/>
        <w:rPr>
          <w:b/>
          <w:sz w:val="28"/>
        </w:rPr>
      </w:pPr>
      <w:r w:rsidRPr="00CA134B">
        <w:rPr>
          <w:b/>
          <w:sz w:val="28"/>
        </w:rPr>
        <w:t>ΠΙΝΑΚΑΣ ΠΕΡΙΕΧΟΜΕΝΩΝ</w:t>
      </w:r>
    </w:p>
    <w:sdt>
      <w:sdtPr>
        <w:rPr>
          <w:b w:val="0"/>
          <w:bCs w:val="0"/>
          <w:sz w:val="22"/>
          <w:szCs w:val="22"/>
        </w:rPr>
        <w:id w:val="603227041"/>
        <w:docPartObj>
          <w:docPartGallery w:val="Table of Contents"/>
          <w:docPartUnique/>
        </w:docPartObj>
      </w:sdtPr>
      <w:sdtEndPr>
        <w:rPr>
          <w:rFonts w:asciiTheme="minorHAnsi" w:eastAsiaTheme="minorHAnsi" w:hAnsiTheme="minorHAnsi" w:cstheme="minorBidi"/>
        </w:rPr>
      </w:sdtEndPr>
      <w:sdtContent>
        <w:p w14:paraId="01862749"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r w:rsidRPr="00CA134B">
            <w:fldChar w:fldCharType="begin"/>
          </w:r>
          <w:r w:rsidRPr="00CA134B">
            <w:instrText xml:space="preserve">TOC \o "1-1" \h \z \u </w:instrText>
          </w:r>
          <w:r w:rsidRPr="00CA134B">
            <w:fldChar w:fldCharType="separate"/>
          </w:r>
          <w:hyperlink w:anchor="_Toc90376006" w:history="1">
            <w:r w:rsidRPr="007B5AF0">
              <w:rPr>
                <w:rStyle w:val="-"/>
                <w:noProof/>
                <w:spacing w:val="-1"/>
              </w:rPr>
              <w:t>1.</w:t>
            </w:r>
            <w:r>
              <w:rPr>
                <w:rFonts w:asciiTheme="minorHAnsi" w:eastAsiaTheme="minorEastAsia" w:hAnsiTheme="minorHAnsi" w:cstheme="minorBidi"/>
                <w:b w:val="0"/>
                <w:bCs w:val="0"/>
                <w:noProof/>
                <w:sz w:val="22"/>
                <w:szCs w:val="22"/>
                <w:lang w:eastAsia="el-GR"/>
              </w:rPr>
              <w:tab/>
            </w:r>
            <w:r w:rsidRPr="007B5AF0">
              <w:rPr>
                <w:rStyle w:val="-"/>
                <w:noProof/>
              </w:rPr>
              <w:t>Εισαγωγή</w:t>
            </w:r>
            <w:r>
              <w:rPr>
                <w:noProof/>
                <w:webHidden/>
              </w:rPr>
              <w:tab/>
            </w:r>
            <w:r>
              <w:rPr>
                <w:noProof/>
                <w:webHidden/>
              </w:rPr>
              <w:fldChar w:fldCharType="begin"/>
            </w:r>
            <w:r>
              <w:rPr>
                <w:noProof/>
                <w:webHidden/>
              </w:rPr>
              <w:instrText xml:space="preserve"> PAGEREF _Toc90376006 \h </w:instrText>
            </w:r>
            <w:r>
              <w:rPr>
                <w:noProof/>
                <w:webHidden/>
              </w:rPr>
            </w:r>
            <w:r>
              <w:rPr>
                <w:noProof/>
                <w:webHidden/>
              </w:rPr>
              <w:fldChar w:fldCharType="separate"/>
            </w:r>
            <w:r>
              <w:rPr>
                <w:noProof/>
                <w:webHidden/>
              </w:rPr>
              <w:t>3</w:t>
            </w:r>
            <w:r>
              <w:rPr>
                <w:noProof/>
                <w:webHidden/>
              </w:rPr>
              <w:fldChar w:fldCharType="end"/>
            </w:r>
          </w:hyperlink>
        </w:p>
        <w:p w14:paraId="129DCDE0"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07" w:history="1">
            <w:r w:rsidRPr="007B5AF0">
              <w:rPr>
                <w:rStyle w:val="-"/>
                <w:noProof/>
                <w:spacing w:val="-1"/>
              </w:rPr>
              <w:t>2.</w:t>
            </w:r>
            <w:r>
              <w:rPr>
                <w:rFonts w:asciiTheme="minorHAnsi" w:eastAsiaTheme="minorEastAsia" w:hAnsiTheme="minorHAnsi" w:cstheme="minorBidi"/>
                <w:b w:val="0"/>
                <w:bCs w:val="0"/>
                <w:noProof/>
                <w:sz w:val="22"/>
                <w:szCs w:val="22"/>
                <w:lang w:eastAsia="el-GR"/>
              </w:rPr>
              <w:tab/>
            </w:r>
            <w:r w:rsidRPr="007B5AF0">
              <w:rPr>
                <w:rStyle w:val="-"/>
                <w:noProof/>
              </w:rPr>
              <w:t>Βασικοί όροι της Διαγωνιστικής Διαδικασίας και της</w:t>
            </w:r>
            <w:r w:rsidRPr="007B5AF0">
              <w:rPr>
                <w:rStyle w:val="-"/>
                <w:noProof/>
                <w:spacing w:val="-13"/>
              </w:rPr>
              <w:t xml:space="preserve"> </w:t>
            </w:r>
            <w:r w:rsidRPr="007B5AF0">
              <w:rPr>
                <w:rStyle w:val="-"/>
                <w:noProof/>
              </w:rPr>
              <w:t>Συναλλαγής</w:t>
            </w:r>
            <w:r>
              <w:rPr>
                <w:noProof/>
                <w:webHidden/>
              </w:rPr>
              <w:tab/>
            </w:r>
            <w:r>
              <w:rPr>
                <w:noProof/>
                <w:webHidden/>
              </w:rPr>
              <w:fldChar w:fldCharType="begin"/>
            </w:r>
            <w:r>
              <w:rPr>
                <w:noProof/>
                <w:webHidden/>
              </w:rPr>
              <w:instrText xml:space="preserve"> PAGEREF _Toc90376007 \h </w:instrText>
            </w:r>
            <w:r>
              <w:rPr>
                <w:noProof/>
                <w:webHidden/>
              </w:rPr>
            </w:r>
            <w:r>
              <w:rPr>
                <w:noProof/>
                <w:webHidden/>
              </w:rPr>
              <w:fldChar w:fldCharType="separate"/>
            </w:r>
            <w:r>
              <w:rPr>
                <w:noProof/>
                <w:webHidden/>
              </w:rPr>
              <w:t>4</w:t>
            </w:r>
            <w:r>
              <w:rPr>
                <w:noProof/>
                <w:webHidden/>
              </w:rPr>
              <w:fldChar w:fldCharType="end"/>
            </w:r>
          </w:hyperlink>
        </w:p>
        <w:p w14:paraId="4AEFC040"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08" w:history="1">
            <w:r w:rsidRPr="007B5AF0">
              <w:rPr>
                <w:rStyle w:val="-"/>
                <w:noProof/>
                <w:spacing w:val="-1"/>
              </w:rPr>
              <w:t>3.</w:t>
            </w:r>
            <w:r>
              <w:rPr>
                <w:rFonts w:asciiTheme="minorHAnsi" w:eastAsiaTheme="minorEastAsia" w:hAnsiTheme="minorHAnsi" w:cstheme="minorBidi"/>
                <w:b w:val="0"/>
                <w:bCs w:val="0"/>
                <w:noProof/>
                <w:sz w:val="22"/>
                <w:szCs w:val="22"/>
                <w:lang w:eastAsia="el-GR"/>
              </w:rPr>
              <w:tab/>
            </w:r>
            <w:r w:rsidRPr="007B5AF0">
              <w:rPr>
                <w:rStyle w:val="-"/>
                <w:noProof/>
              </w:rPr>
              <w:t>Η Διαγωνιστική</w:t>
            </w:r>
            <w:r w:rsidRPr="007B5AF0">
              <w:rPr>
                <w:rStyle w:val="-"/>
                <w:noProof/>
                <w:spacing w:val="-4"/>
              </w:rPr>
              <w:t xml:space="preserve"> </w:t>
            </w:r>
            <w:r w:rsidRPr="007B5AF0">
              <w:rPr>
                <w:rStyle w:val="-"/>
                <w:noProof/>
              </w:rPr>
              <w:t>Διαδικασία</w:t>
            </w:r>
            <w:r>
              <w:rPr>
                <w:noProof/>
                <w:webHidden/>
              </w:rPr>
              <w:tab/>
            </w:r>
            <w:r>
              <w:rPr>
                <w:noProof/>
                <w:webHidden/>
              </w:rPr>
              <w:fldChar w:fldCharType="begin"/>
            </w:r>
            <w:r>
              <w:rPr>
                <w:noProof/>
                <w:webHidden/>
              </w:rPr>
              <w:instrText xml:space="preserve"> PAGEREF _Toc90376008 \h </w:instrText>
            </w:r>
            <w:r>
              <w:rPr>
                <w:noProof/>
                <w:webHidden/>
              </w:rPr>
            </w:r>
            <w:r>
              <w:rPr>
                <w:noProof/>
                <w:webHidden/>
              </w:rPr>
              <w:fldChar w:fldCharType="separate"/>
            </w:r>
            <w:r>
              <w:rPr>
                <w:noProof/>
                <w:webHidden/>
              </w:rPr>
              <w:t>11</w:t>
            </w:r>
            <w:r>
              <w:rPr>
                <w:noProof/>
                <w:webHidden/>
              </w:rPr>
              <w:fldChar w:fldCharType="end"/>
            </w:r>
          </w:hyperlink>
        </w:p>
        <w:p w14:paraId="6AAF2D3A"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09" w:history="1">
            <w:r w:rsidRPr="007B5AF0">
              <w:rPr>
                <w:rStyle w:val="-"/>
                <w:noProof/>
                <w:spacing w:val="-1"/>
              </w:rPr>
              <w:t>4.</w:t>
            </w:r>
            <w:r>
              <w:rPr>
                <w:rFonts w:asciiTheme="minorHAnsi" w:eastAsiaTheme="minorEastAsia" w:hAnsiTheme="minorHAnsi" w:cstheme="minorBidi"/>
                <w:b w:val="0"/>
                <w:bCs w:val="0"/>
                <w:noProof/>
                <w:sz w:val="22"/>
                <w:szCs w:val="22"/>
                <w:lang w:eastAsia="el-GR"/>
              </w:rPr>
              <w:tab/>
            </w:r>
            <w:r w:rsidRPr="007B5AF0">
              <w:rPr>
                <w:rStyle w:val="-"/>
                <w:noProof/>
              </w:rPr>
              <w:t>Δικαίωμα</w:t>
            </w:r>
            <w:r w:rsidRPr="007B5AF0">
              <w:rPr>
                <w:rStyle w:val="-"/>
                <w:noProof/>
                <w:spacing w:val="-1"/>
              </w:rPr>
              <w:t xml:space="preserve"> </w:t>
            </w:r>
            <w:r w:rsidRPr="007B5AF0">
              <w:rPr>
                <w:rStyle w:val="-"/>
                <w:noProof/>
              </w:rPr>
              <w:t>Συμμετοχής</w:t>
            </w:r>
            <w:r>
              <w:rPr>
                <w:noProof/>
                <w:webHidden/>
              </w:rPr>
              <w:tab/>
            </w:r>
            <w:r>
              <w:rPr>
                <w:noProof/>
                <w:webHidden/>
              </w:rPr>
              <w:fldChar w:fldCharType="begin"/>
            </w:r>
            <w:r>
              <w:rPr>
                <w:noProof/>
                <w:webHidden/>
              </w:rPr>
              <w:instrText xml:space="preserve"> PAGEREF _Toc90376009 \h </w:instrText>
            </w:r>
            <w:r>
              <w:rPr>
                <w:noProof/>
                <w:webHidden/>
              </w:rPr>
            </w:r>
            <w:r>
              <w:rPr>
                <w:noProof/>
                <w:webHidden/>
              </w:rPr>
              <w:fldChar w:fldCharType="separate"/>
            </w:r>
            <w:r>
              <w:rPr>
                <w:noProof/>
                <w:webHidden/>
              </w:rPr>
              <w:t>13</w:t>
            </w:r>
            <w:r>
              <w:rPr>
                <w:noProof/>
                <w:webHidden/>
              </w:rPr>
              <w:fldChar w:fldCharType="end"/>
            </w:r>
          </w:hyperlink>
        </w:p>
        <w:p w14:paraId="5D6707A6"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0" w:history="1">
            <w:r w:rsidRPr="007B5AF0">
              <w:rPr>
                <w:rStyle w:val="-"/>
                <w:noProof/>
                <w:spacing w:val="-1"/>
              </w:rPr>
              <w:t>5.</w:t>
            </w:r>
            <w:r>
              <w:rPr>
                <w:rFonts w:asciiTheme="minorHAnsi" w:eastAsiaTheme="minorEastAsia" w:hAnsiTheme="minorHAnsi" w:cstheme="minorBidi"/>
                <w:b w:val="0"/>
                <w:bCs w:val="0"/>
                <w:noProof/>
                <w:sz w:val="22"/>
                <w:szCs w:val="22"/>
                <w:lang w:eastAsia="el-GR"/>
              </w:rPr>
              <w:tab/>
            </w:r>
            <w:r w:rsidRPr="007B5AF0">
              <w:rPr>
                <w:rStyle w:val="-"/>
                <w:noProof/>
              </w:rPr>
              <w:t>Δικαιολογητικά</w:t>
            </w:r>
            <w:r w:rsidRPr="007B5AF0">
              <w:rPr>
                <w:rStyle w:val="-"/>
                <w:noProof/>
                <w:spacing w:val="-3"/>
              </w:rPr>
              <w:t xml:space="preserve"> </w:t>
            </w:r>
            <w:r w:rsidRPr="007B5AF0">
              <w:rPr>
                <w:rStyle w:val="-"/>
                <w:noProof/>
              </w:rPr>
              <w:t>Συμμετοχής</w:t>
            </w:r>
            <w:r>
              <w:rPr>
                <w:noProof/>
                <w:webHidden/>
              </w:rPr>
              <w:tab/>
            </w:r>
            <w:r>
              <w:rPr>
                <w:noProof/>
                <w:webHidden/>
              </w:rPr>
              <w:fldChar w:fldCharType="begin"/>
            </w:r>
            <w:r>
              <w:rPr>
                <w:noProof/>
                <w:webHidden/>
              </w:rPr>
              <w:instrText xml:space="preserve"> PAGEREF _Toc90376010 \h </w:instrText>
            </w:r>
            <w:r>
              <w:rPr>
                <w:noProof/>
                <w:webHidden/>
              </w:rPr>
            </w:r>
            <w:r>
              <w:rPr>
                <w:noProof/>
                <w:webHidden/>
              </w:rPr>
              <w:fldChar w:fldCharType="separate"/>
            </w:r>
            <w:r>
              <w:rPr>
                <w:noProof/>
                <w:webHidden/>
              </w:rPr>
              <w:t>15</w:t>
            </w:r>
            <w:r>
              <w:rPr>
                <w:noProof/>
                <w:webHidden/>
              </w:rPr>
              <w:fldChar w:fldCharType="end"/>
            </w:r>
          </w:hyperlink>
        </w:p>
        <w:p w14:paraId="549D55A1"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1" w:history="1">
            <w:r w:rsidRPr="007B5AF0">
              <w:rPr>
                <w:rStyle w:val="-"/>
                <w:noProof/>
                <w:spacing w:val="-1"/>
              </w:rPr>
              <w:t>6.</w:t>
            </w:r>
            <w:r>
              <w:rPr>
                <w:rFonts w:asciiTheme="minorHAnsi" w:eastAsiaTheme="minorEastAsia" w:hAnsiTheme="minorHAnsi" w:cstheme="minorBidi"/>
                <w:b w:val="0"/>
                <w:bCs w:val="0"/>
                <w:noProof/>
                <w:sz w:val="22"/>
                <w:szCs w:val="22"/>
                <w:lang w:eastAsia="el-GR"/>
              </w:rPr>
              <w:tab/>
            </w:r>
            <w:r w:rsidRPr="007B5AF0">
              <w:rPr>
                <w:rStyle w:val="-"/>
                <w:noProof/>
              </w:rPr>
              <w:t>Διαδικασία των Προσφορών και Επιλογή του</w:t>
            </w:r>
            <w:r w:rsidRPr="007B5AF0">
              <w:rPr>
                <w:rStyle w:val="-"/>
                <w:noProof/>
                <w:spacing w:val="-11"/>
              </w:rPr>
              <w:t xml:space="preserve"> </w:t>
            </w:r>
            <w:r w:rsidRPr="007B5AF0">
              <w:rPr>
                <w:rStyle w:val="-"/>
                <w:noProof/>
              </w:rPr>
              <w:t>Πλειοδότη</w:t>
            </w:r>
            <w:r>
              <w:rPr>
                <w:noProof/>
                <w:webHidden/>
              </w:rPr>
              <w:tab/>
            </w:r>
            <w:r>
              <w:rPr>
                <w:noProof/>
                <w:webHidden/>
              </w:rPr>
              <w:fldChar w:fldCharType="begin"/>
            </w:r>
            <w:r>
              <w:rPr>
                <w:noProof/>
                <w:webHidden/>
              </w:rPr>
              <w:instrText xml:space="preserve"> PAGEREF _Toc90376011 \h </w:instrText>
            </w:r>
            <w:r>
              <w:rPr>
                <w:noProof/>
                <w:webHidden/>
              </w:rPr>
            </w:r>
            <w:r>
              <w:rPr>
                <w:noProof/>
                <w:webHidden/>
              </w:rPr>
              <w:fldChar w:fldCharType="separate"/>
            </w:r>
            <w:r>
              <w:rPr>
                <w:noProof/>
                <w:webHidden/>
              </w:rPr>
              <w:t>16</w:t>
            </w:r>
            <w:r>
              <w:rPr>
                <w:noProof/>
                <w:webHidden/>
              </w:rPr>
              <w:fldChar w:fldCharType="end"/>
            </w:r>
          </w:hyperlink>
        </w:p>
        <w:p w14:paraId="32EAD1AA"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2" w:history="1">
            <w:r w:rsidRPr="007B5AF0">
              <w:rPr>
                <w:rStyle w:val="-"/>
                <w:noProof/>
                <w:spacing w:val="-1"/>
              </w:rPr>
              <w:t>7.</w:t>
            </w:r>
            <w:r>
              <w:rPr>
                <w:rFonts w:asciiTheme="minorHAnsi" w:eastAsiaTheme="minorEastAsia" w:hAnsiTheme="minorHAnsi" w:cstheme="minorBidi"/>
                <w:b w:val="0"/>
                <w:bCs w:val="0"/>
                <w:noProof/>
                <w:sz w:val="22"/>
                <w:szCs w:val="22"/>
                <w:lang w:eastAsia="el-GR"/>
              </w:rPr>
              <w:tab/>
            </w:r>
            <w:r w:rsidRPr="007B5AF0">
              <w:rPr>
                <w:rStyle w:val="-"/>
                <w:noProof/>
              </w:rPr>
              <w:t>Υπογραφή Σύμβασης</w:t>
            </w:r>
            <w:r w:rsidRPr="007B5AF0">
              <w:rPr>
                <w:rStyle w:val="-"/>
                <w:noProof/>
                <w:spacing w:val="-3"/>
              </w:rPr>
              <w:t xml:space="preserve"> </w:t>
            </w:r>
            <w:r w:rsidRPr="007B5AF0">
              <w:rPr>
                <w:rStyle w:val="-"/>
                <w:noProof/>
              </w:rPr>
              <w:t>Αγοραπωλησίας</w:t>
            </w:r>
            <w:r>
              <w:rPr>
                <w:noProof/>
                <w:webHidden/>
              </w:rPr>
              <w:tab/>
            </w:r>
            <w:r>
              <w:rPr>
                <w:noProof/>
                <w:webHidden/>
              </w:rPr>
              <w:fldChar w:fldCharType="begin"/>
            </w:r>
            <w:r>
              <w:rPr>
                <w:noProof/>
                <w:webHidden/>
              </w:rPr>
              <w:instrText xml:space="preserve"> PAGEREF _Toc90376012 \h </w:instrText>
            </w:r>
            <w:r>
              <w:rPr>
                <w:noProof/>
                <w:webHidden/>
              </w:rPr>
            </w:r>
            <w:r>
              <w:rPr>
                <w:noProof/>
                <w:webHidden/>
              </w:rPr>
              <w:fldChar w:fldCharType="separate"/>
            </w:r>
            <w:r>
              <w:rPr>
                <w:noProof/>
                <w:webHidden/>
              </w:rPr>
              <w:t>17</w:t>
            </w:r>
            <w:r>
              <w:rPr>
                <w:noProof/>
                <w:webHidden/>
              </w:rPr>
              <w:fldChar w:fldCharType="end"/>
            </w:r>
          </w:hyperlink>
        </w:p>
        <w:p w14:paraId="757A27DE"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3" w:history="1">
            <w:r w:rsidRPr="007B5AF0">
              <w:rPr>
                <w:rStyle w:val="-"/>
                <w:noProof/>
                <w:spacing w:val="-1"/>
              </w:rPr>
              <w:t>8.</w:t>
            </w:r>
            <w:r>
              <w:rPr>
                <w:rFonts w:asciiTheme="minorHAnsi" w:eastAsiaTheme="minorEastAsia" w:hAnsiTheme="minorHAnsi" w:cstheme="minorBidi"/>
                <w:b w:val="0"/>
                <w:bCs w:val="0"/>
                <w:noProof/>
                <w:sz w:val="22"/>
                <w:szCs w:val="22"/>
                <w:lang w:eastAsia="el-GR"/>
              </w:rPr>
              <w:tab/>
            </w:r>
            <w:r w:rsidRPr="007B5AF0">
              <w:rPr>
                <w:rStyle w:val="-"/>
                <w:noProof/>
              </w:rPr>
              <w:t>Ανακοίνωση Νομικού</w:t>
            </w:r>
            <w:r w:rsidRPr="007B5AF0">
              <w:rPr>
                <w:rStyle w:val="-"/>
                <w:noProof/>
                <w:spacing w:val="-4"/>
              </w:rPr>
              <w:t xml:space="preserve"> </w:t>
            </w:r>
            <w:r w:rsidRPr="007B5AF0">
              <w:rPr>
                <w:rStyle w:val="-"/>
                <w:noProof/>
              </w:rPr>
              <w:t>Περιεχομένου</w:t>
            </w:r>
            <w:r>
              <w:rPr>
                <w:noProof/>
                <w:webHidden/>
              </w:rPr>
              <w:tab/>
            </w:r>
            <w:r>
              <w:rPr>
                <w:noProof/>
                <w:webHidden/>
              </w:rPr>
              <w:fldChar w:fldCharType="begin"/>
            </w:r>
            <w:r>
              <w:rPr>
                <w:noProof/>
                <w:webHidden/>
              </w:rPr>
              <w:instrText xml:space="preserve"> PAGEREF _Toc90376013 \h </w:instrText>
            </w:r>
            <w:r>
              <w:rPr>
                <w:noProof/>
                <w:webHidden/>
              </w:rPr>
            </w:r>
            <w:r>
              <w:rPr>
                <w:noProof/>
                <w:webHidden/>
              </w:rPr>
              <w:fldChar w:fldCharType="separate"/>
            </w:r>
            <w:r>
              <w:rPr>
                <w:noProof/>
                <w:webHidden/>
              </w:rPr>
              <w:t>19</w:t>
            </w:r>
            <w:r>
              <w:rPr>
                <w:noProof/>
                <w:webHidden/>
              </w:rPr>
              <w:fldChar w:fldCharType="end"/>
            </w:r>
          </w:hyperlink>
        </w:p>
        <w:p w14:paraId="6A5869EE"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4" w:history="1">
            <w:r w:rsidRPr="007B5AF0">
              <w:rPr>
                <w:rStyle w:val="-"/>
                <w:noProof/>
              </w:rPr>
              <w:t>ΠΑΡΑΡΤΗΜΑ Α: ΥΠΕΥΘΥΝΗ ΔΗΛΩΣΗ ΕΜΠΙΣΤΕΥΤΙΚΟΤΗΤΑΣ</w:t>
            </w:r>
            <w:r>
              <w:rPr>
                <w:noProof/>
                <w:webHidden/>
              </w:rPr>
              <w:tab/>
            </w:r>
            <w:r>
              <w:rPr>
                <w:noProof/>
                <w:webHidden/>
              </w:rPr>
              <w:fldChar w:fldCharType="begin"/>
            </w:r>
            <w:r>
              <w:rPr>
                <w:noProof/>
                <w:webHidden/>
              </w:rPr>
              <w:instrText xml:space="preserve"> PAGEREF _Toc90376014 \h </w:instrText>
            </w:r>
            <w:r>
              <w:rPr>
                <w:noProof/>
                <w:webHidden/>
              </w:rPr>
            </w:r>
            <w:r>
              <w:rPr>
                <w:noProof/>
                <w:webHidden/>
              </w:rPr>
              <w:fldChar w:fldCharType="separate"/>
            </w:r>
            <w:r>
              <w:rPr>
                <w:noProof/>
                <w:webHidden/>
              </w:rPr>
              <w:t>22</w:t>
            </w:r>
            <w:r>
              <w:rPr>
                <w:noProof/>
                <w:webHidden/>
              </w:rPr>
              <w:fldChar w:fldCharType="end"/>
            </w:r>
          </w:hyperlink>
        </w:p>
        <w:p w14:paraId="5CE4BA15"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5" w:history="1">
            <w:r w:rsidRPr="007B5AF0">
              <w:rPr>
                <w:rStyle w:val="-"/>
                <w:noProof/>
              </w:rPr>
              <w:t>ΠΑΡΑΡΤΗΜΑ Β: ΥΠΟΔΕΙΓΜΑ ΥΠΕΥΘΥΝΗΣ ΔΗΛΩΣΗΣ ΣΥΜΦΩΝΑ ΜΕ ΤΗΝ 5.1.(ii)</w:t>
            </w:r>
            <w:r>
              <w:rPr>
                <w:noProof/>
                <w:webHidden/>
              </w:rPr>
              <w:tab/>
            </w:r>
            <w:r>
              <w:rPr>
                <w:noProof/>
                <w:webHidden/>
              </w:rPr>
              <w:fldChar w:fldCharType="begin"/>
            </w:r>
            <w:r>
              <w:rPr>
                <w:noProof/>
                <w:webHidden/>
              </w:rPr>
              <w:instrText xml:space="preserve"> PAGEREF _Toc90376015 \h </w:instrText>
            </w:r>
            <w:r>
              <w:rPr>
                <w:noProof/>
                <w:webHidden/>
              </w:rPr>
            </w:r>
            <w:r>
              <w:rPr>
                <w:noProof/>
                <w:webHidden/>
              </w:rPr>
              <w:fldChar w:fldCharType="separate"/>
            </w:r>
            <w:r>
              <w:rPr>
                <w:noProof/>
                <w:webHidden/>
              </w:rPr>
              <w:t>27</w:t>
            </w:r>
            <w:r>
              <w:rPr>
                <w:noProof/>
                <w:webHidden/>
              </w:rPr>
              <w:fldChar w:fldCharType="end"/>
            </w:r>
          </w:hyperlink>
        </w:p>
        <w:p w14:paraId="4DC3A3AD"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6" w:history="1">
            <w:r w:rsidRPr="007B5AF0">
              <w:rPr>
                <w:rStyle w:val="-"/>
                <w:noProof/>
              </w:rPr>
              <w:t>ΠΑΡΑΡΤΗΜΑ Γ: ΥΠΟΔΕΙΓΜΑ ΕΓΓΥΗΤΙΚΗΣ ΕΠΙΣΤΟΛΗΣ ΣΥΜΜΕΤΟΧΗΣ ΓΙΑ ΚΑΘΕ ΑΚΙΝΗΤΟ</w:t>
            </w:r>
            <w:r>
              <w:rPr>
                <w:noProof/>
                <w:webHidden/>
              </w:rPr>
              <w:tab/>
            </w:r>
            <w:r>
              <w:rPr>
                <w:noProof/>
                <w:webHidden/>
              </w:rPr>
              <w:fldChar w:fldCharType="begin"/>
            </w:r>
            <w:r>
              <w:rPr>
                <w:noProof/>
                <w:webHidden/>
              </w:rPr>
              <w:instrText xml:space="preserve"> PAGEREF _Toc90376016 \h </w:instrText>
            </w:r>
            <w:r>
              <w:rPr>
                <w:noProof/>
                <w:webHidden/>
              </w:rPr>
            </w:r>
            <w:r>
              <w:rPr>
                <w:noProof/>
                <w:webHidden/>
              </w:rPr>
              <w:fldChar w:fldCharType="separate"/>
            </w:r>
            <w:r>
              <w:rPr>
                <w:noProof/>
                <w:webHidden/>
              </w:rPr>
              <w:t>30</w:t>
            </w:r>
            <w:r>
              <w:rPr>
                <w:noProof/>
                <w:webHidden/>
              </w:rPr>
              <w:fldChar w:fldCharType="end"/>
            </w:r>
          </w:hyperlink>
        </w:p>
        <w:p w14:paraId="656AFAD6"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7" w:history="1">
            <w:r w:rsidRPr="007B5AF0">
              <w:rPr>
                <w:rStyle w:val="-"/>
                <w:rFonts w:cstheme="minorHAnsi"/>
                <w:noProof/>
              </w:rPr>
              <w:t>ΠΑΡΑΡΤΗΜΑ Δ: ΥΠΕΥΘΥΝΗ ΔΗΛΩΣΗ ΠΕΡΙ ΚΑΤΑΠΟΛΕΜΗΣΗΣ ΤΗΣ ΔΙΑΦΘΟΡΑΣ</w:t>
            </w:r>
            <w:r>
              <w:rPr>
                <w:noProof/>
                <w:webHidden/>
              </w:rPr>
              <w:tab/>
            </w:r>
            <w:r>
              <w:rPr>
                <w:noProof/>
                <w:webHidden/>
              </w:rPr>
              <w:fldChar w:fldCharType="begin"/>
            </w:r>
            <w:r>
              <w:rPr>
                <w:noProof/>
                <w:webHidden/>
              </w:rPr>
              <w:instrText xml:space="preserve"> PAGEREF _Toc90376017 \h </w:instrText>
            </w:r>
            <w:r>
              <w:rPr>
                <w:noProof/>
                <w:webHidden/>
              </w:rPr>
            </w:r>
            <w:r>
              <w:rPr>
                <w:noProof/>
                <w:webHidden/>
              </w:rPr>
              <w:fldChar w:fldCharType="separate"/>
            </w:r>
            <w:r>
              <w:rPr>
                <w:noProof/>
                <w:webHidden/>
              </w:rPr>
              <w:t>32</w:t>
            </w:r>
            <w:r>
              <w:rPr>
                <w:noProof/>
                <w:webHidden/>
              </w:rPr>
              <w:fldChar w:fldCharType="end"/>
            </w:r>
          </w:hyperlink>
        </w:p>
        <w:p w14:paraId="5425DF86" w14:textId="77777777" w:rsidR="001A4172" w:rsidRDefault="001A4172" w:rsidP="001A4172">
          <w:pPr>
            <w:pStyle w:val="10"/>
            <w:tabs>
              <w:tab w:val="right" w:leader="dot" w:pos="9650"/>
            </w:tabs>
            <w:rPr>
              <w:rFonts w:asciiTheme="minorHAnsi" w:eastAsiaTheme="minorEastAsia" w:hAnsiTheme="minorHAnsi" w:cstheme="minorBidi"/>
              <w:b w:val="0"/>
              <w:bCs w:val="0"/>
              <w:noProof/>
              <w:sz w:val="22"/>
              <w:szCs w:val="22"/>
              <w:lang w:eastAsia="el-GR"/>
            </w:rPr>
          </w:pPr>
          <w:hyperlink w:anchor="_Toc90376018" w:history="1">
            <w:r w:rsidRPr="007B5AF0">
              <w:rPr>
                <w:rStyle w:val="-"/>
                <w:rFonts w:cstheme="minorHAnsi"/>
                <w:noProof/>
              </w:rPr>
              <w:t>ΠΑΡΑΡΤΗΜΑ Ε: ΔΙΑΔΙΚΑΣΙΑ ΗΛΕΚΤΡΟΝΙΚΗΣ ΔΗΜΟΠΡΑΣΙΑΣ ΓΙΑ ΚΑΘΕ ΑΚΙΝΗΤΟ</w:t>
            </w:r>
            <w:r>
              <w:rPr>
                <w:noProof/>
                <w:webHidden/>
              </w:rPr>
              <w:tab/>
            </w:r>
            <w:r>
              <w:rPr>
                <w:noProof/>
                <w:webHidden/>
              </w:rPr>
              <w:fldChar w:fldCharType="begin"/>
            </w:r>
            <w:r>
              <w:rPr>
                <w:noProof/>
                <w:webHidden/>
              </w:rPr>
              <w:instrText xml:space="preserve"> PAGEREF _Toc90376018 \h </w:instrText>
            </w:r>
            <w:r>
              <w:rPr>
                <w:noProof/>
                <w:webHidden/>
              </w:rPr>
            </w:r>
            <w:r>
              <w:rPr>
                <w:noProof/>
                <w:webHidden/>
              </w:rPr>
              <w:fldChar w:fldCharType="separate"/>
            </w:r>
            <w:r>
              <w:rPr>
                <w:noProof/>
                <w:webHidden/>
              </w:rPr>
              <w:t>34</w:t>
            </w:r>
            <w:r>
              <w:rPr>
                <w:noProof/>
                <w:webHidden/>
              </w:rPr>
              <w:fldChar w:fldCharType="end"/>
            </w:r>
          </w:hyperlink>
        </w:p>
        <w:p w14:paraId="4BFCF437" w14:textId="77777777" w:rsidR="001A4172" w:rsidRPr="00CA134B" w:rsidRDefault="001A4172" w:rsidP="001A4172">
          <w:pPr>
            <w:tabs>
              <w:tab w:val="right" w:leader="dot" w:pos="9356"/>
              <w:tab w:val="right" w:leader="dot" w:pos="10000"/>
            </w:tabs>
            <w:ind w:right="588"/>
            <w:sectPr w:rsidR="001A4172" w:rsidRPr="00CA134B" w:rsidSect="00442939">
              <w:headerReference w:type="default" r:id="rId14"/>
              <w:footerReference w:type="default" r:id="rId15"/>
              <w:pgSz w:w="11910" w:h="16840"/>
              <w:pgMar w:top="1600" w:right="570" w:bottom="1180" w:left="1680" w:header="852" w:footer="992" w:gutter="0"/>
              <w:pgNumType w:start="2"/>
              <w:cols w:space="720"/>
            </w:sectPr>
          </w:pPr>
          <w:r w:rsidRPr="00CA134B">
            <w:fldChar w:fldCharType="end"/>
          </w:r>
        </w:p>
      </w:sdtContent>
    </w:sdt>
    <w:p w14:paraId="4231C855" w14:textId="77777777" w:rsidR="001A4172" w:rsidRPr="00CA134B" w:rsidRDefault="001A4172" w:rsidP="001A4172">
      <w:pPr>
        <w:pStyle w:val="1"/>
        <w:numPr>
          <w:ilvl w:val="1"/>
          <w:numId w:val="19"/>
        </w:numPr>
        <w:tabs>
          <w:tab w:val="left" w:pos="768"/>
          <w:tab w:val="left" w:pos="769"/>
        </w:tabs>
        <w:spacing w:before="0" w:after="120" w:line="360" w:lineRule="auto"/>
        <w:ind w:right="1221"/>
        <w:rPr>
          <w:rFonts w:ascii="Calibri" w:hAnsi="Calibri"/>
        </w:rPr>
      </w:pPr>
      <w:bookmarkStart w:id="1" w:name="_Toc90376006"/>
      <w:r w:rsidRPr="00CA134B">
        <w:rPr>
          <w:rFonts w:ascii="Calibri" w:hAnsi="Calibri"/>
        </w:rPr>
        <w:lastRenderedPageBreak/>
        <w:t>Εισαγωγή</w:t>
      </w:r>
      <w:bookmarkEnd w:id="1"/>
    </w:p>
    <w:p w14:paraId="0ADF435E" w14:textId="77777777" w:rsidR="001A4172" w:rsidRDefault="001A4172" w:rsidP="001A4172">
      <w:pPr>
        <w:pStyle w:val="a3"/>
        <w:spacing w:after="120" w:line="360" w:lineRule="auto"/>
        <w:ind w:left="262" w:right="1221"/>
        <w:jc w:val="both"/>
      </w:pPr>
      <w:r w:rsidRPr="00CA134B">
        <w:rPr>
          <w:rFonts w:asciiTheme="minorHAnsi" w:hAnsiTheme="minorHAnsi" w:cstheme="minorHAnsi"/>
        </w:rPr>
        <w:t xml:space="preserve">Η </w:t>
      </w:r>
      <w:r w:rsidRPr="00CA134B">
        <w:rPr>
          <w:rFonts w:asciiTheme="minorHAnsi" w:hAnsiTheme="minorHAnsi" w:cstheme="minorHAnsi"/>
          <w:b/>
          <w:bCs/>
        </w:rPr>
        <w:t>Α.Τ.Ε. ΤΕΧΝΙΚΗ – ΠΛΗΡΟΦΟΡΙΚΗ Α.Ε.  (ΥΠΟ ΕΚΚΑΘΑΡΙΣΗ)</w:t>
      </w:r>
      <w:r w:rsidRPr="00CA134B">
        <w:rPr>
          <w:rFonts w:ascii="Calibri Light" w:hAnsi="Calibri Light" w:cs="Calibri Light"/>
        </w:rPr>
        <w:t xml:space="preserve"> </w:t>
      </w:r>
      <w:r w:rsidRPr="00CA134B">
        <w:rPr>
          <w:rFonts w:asciiTheme="minorHAnsi" w:hAnsiTheme="minorHAnsi" w:cstheme="minorHAnsi"/>
        </w:rPr>
        <w:t xml:space="preserve">(εφεξής η </w:t>
      </w:r>
      <w:r w:rsidRPr="00CA134B">
        <w:rPr>
          <w:rFonts w:asciiTheme="minorHAnsi" w:hAnsiTheme="minorHAnsi" w:cstheme="minorHAnsi"/>
          <w:b/>
          <w:bCs/>
          <w:i/>
          <w:iCs/>
        </w:rPr>
        <w:t>«ΑΤΕ Τ-Π»</w:t>
      </w:r>
      <w:r w:rsidRPr="00CA134B">
        <w:rPr>
          <w:rFonts w:asciiTheme="minorHAnsi" w:hAnsiTheme="minorHAnsi" w:cstheme="minorHAnsi"/>
        </w:rPr>
        <w:t xml:space="preserve">) </w:t>
      </w:r>
      <w:r w:rsidRPr="00CA134B">
        <w:t>αποφάσισε να προβεί στην πώληση των παρακάτω ακινήτων:</w:t>
      </w:r>
    </w:p>
    <w:p w14:paraId="32282280" w14:textId="77777777" w:rsidR="001A4172" w:rsidRPr="000F33ED" w:rsidRDefault="001A4172" w:rsidP="001A4172">
      <w:pPr>
        <w:pStyle w:val="a3"/>
        <w:numPr>
          <w:ilvl w:val="0"/>
          <w:numId w:val="22"/>
        </w:numPr>
        <w:spacing w:after="120" w:line="360" w:lineRule="auto"/>
        <w:ind w:right="1221"/>
        <w:jc w:val="both"/>
      </w:pPr>
      <w:r>
        <w:rPr>
          <w:rFonts w:asciiTheme="minorHAnsi" w:hAnsiTheme="minorHAnsi" w:cstheme="minorHAnsi"/>
        </w:rPr>
        <w:t>Ισόγειο κτίριο Υπεραγοράς στο 2</w:t>
      </w:r>
      <w:r w:rsidRPr="000F33ED">
        <w:rPr>
          <w:rFonts w:asciiTheme="minorHAnsi" w:hAnsiTheme="minorHAnsi" w:cstheme="minorHAnsi"/>
          <w:vertAlign w:val="superscript"/>
        </w:rPr>
        <w:t>ο</w:t>
      </w:r>
      <w:r>
        <w:rPr>
          <w:rFonts w:asciiTheme="minorHAnsi" w:hAnsiTheme="minorHAnsi" w:cstheme="minorHAnsi"/>
        </w:rPr>
        <w:t xml:space="preserve">  χλμ. της Εθνικής Οδού Άργους – Κορίνθου με επιφάνεια Ισογείου 4.097,52 </w:t>
      </w:r>
      <w:proofErr w:type="spellStart"/>
      <w:r>
        <w:rPr>
          <w:rFonts w:asciiTheme="minorHAnsi" w:hAnsiTheme="minorHAnsi" w:cstheme="minorHAnsi"/>
        </w:rPr>
        <w:t>τ.μ</w:t>
      </w:r>
      <w:proofErr w:type="spellEnd"/>
      <w:r>
        <w:rPr>
          <w:rFonts w:asciiTheme="minorHAnsi" w:hAnsiTheme="minorHAnsi" w:cstheme="minorHAnsi"/>
        </w:rPr>
        <w:t xml:space="preserve"> και πατάρι 169,89 </w:t>
      </w:r>
      <w:proofErr w:type="spellStart"/>
      <w:r>
        <w:rPr>
          <w:rFonts w:asciiTheme="minorHAnsi" w:hAnsiTheme="minorHAnsi" w:cstheme="minorHAnsi"/>
        </w:rPr>
        <w:t>τ.μ</w:t>
      </w:r>
      <w:proofErr w:type="spellEnd"/>
      <w:r>
        <w:rPr>
          <w:rFonts w:asciiTheme="minorHAnsi" w:hAnsiTheme="minorHAnsi" w:cstheme="minorHAnsi"/>
        </w:rPr>
        <w:t xml:space="preserve"> και </w:t>
      </w:r>
      <w:proofErr w:type="spellStart"/>
      <w:r>
        <w:rPr>
          <w:rFonts w:asciiTheme="minorHAnsi" w:hAnsiTheme="minorHAnsi" w:cstheme="minorHAnsi"/>
        </w:rPr>
        <w:t>οικοπεδική</w:t>
      </w:r>
      <w:proofErr w:type="spellEnd"/>
      <w:r>
        <w:rPr>
          <w:rFonts w:asciiTheme="minorHAnsi" w:hAnsiTheme="minorHAnsi" w:cstheme="minorHAnsi"/>
        </w:rPr>
        <w:t xml:space="preserve"> έκταση 10.919,34 </w:t>
      </w:r>
      <w:proofErr w:type="spellStart"/>
      <w:r>
        <w:rPr>
          <w:rFonts w:asciiTheme="minorHAnsi" w:hAnsiTheme="minorHAnsi" w:cstheme="minorHAnsi"/>
        </w:rPr>
        <w:t>τ.μ</w:t>
      </w:r>
      <w:proofErr w:type="spellEnd"/>
      <w:r>
        <w:rPr>
          <w:rFonts w:asciiTheme="minorHAnsi" w:hAnsiTheme="minorHAnsi" w:cstheme="minorHAnsi"/>
        </w:rPr>
        <w:t xml:space="preserve"> </w:t>
      </w:r>
      <w:r w:rsidRPr="00891043">
        <w:t>(</w:t>
      </w:r>
      <w:r>
        <w:t>«</w:t>
      </w:r>
      <w:r>
        <w:rPr>
          <w:b/>
          <w:bCs/>
        </w:rPr>
        <w:t>Α΄</w:t>
      </w:r>
      <w:r w:rsidRPr="00891043">
        <w:rPr>
          <w:b/>
          <w:bCs/>
        </w:rPr>
        <w:t xml:space="preserve"> </w:t>
      </w:r>
      <w:r>
        <w:rPr>
          <w:b/>
          <w:bCs/>
          <w:lang w:val="en-US"/>
        </w:rPr>
        <w:t>AKINHTO</w:t>
      </w:r>
      <w:r>
        <w:rPr>
          <w:b/>
          <w:bCs/>
        </w:rPr>
        <w:t>»)</w:t>
      </w:r>
    </w:p>
    <w:p w14:paraId="48C04890" w14:textId="77777777" w:rsidR="001A4172" w:rsidRPr="00066931" w:rsidRDefault="001A4172" w:rsidP="001A4172">
      <w:pPr>
        <w:pStyle w:val="a3"/>
        <w:numPr>
          <w:ilvl w:val="0"/>
          <w:numId w:val="22"/>
        </w:numPr>
        <w:spacing w:after="120" w:line="360" w:lineRule="auto"/>
        <w:ind w:right="1221"/>
        <w:jc w:val="both"/>
      </w:pPr>
      <w:r>
        <w:t>Κτίριο με χρήση καταστήματος, επιφανείας ισογείου 594 τ.μ., με πατάρι 146,70 τ.μ. και αποθηκευτικό χώρο 64,56 τ.μ.,  κείμενο εντός σχεδίου πόλεως του Δήμου Ιεράπετρας Λασιθίου  στη συμβολή των οδών Κύπρου αριθ. 21 &amp; Δημοκρατίας, εντός του Ο.Τ. 164</w:t>
      </w:r>
      <w:r w:rsidRPr="00D9113D">
        <w:rPr>
          <w:vertAlign w:val="superscript"/>
        </w:rPr>
        <w:t>Α</w:t>
      </w:r>
      <w:r>
        <w:t xml:space="preserve">, </w:t>
      </w:r>
      <w:r w:rsidRPr="00891043">
        <w:t>(</w:t>
      </w:r>
      <w:r>
        <w:t>«</w:t>
      </w:r>
      <w:r>
        <w:rPr>
          <w:b/>
          <w:bCs/>
        </w:rPr>
        <w:t>Β΄</w:t>
      </w:r>
      <w:r w:rsidRPr="00891043">
        <w:rPr>
          <w:b/>
          <w:bCs/>
        </w:rPr>
        <w:t xml:space="preserve"> </w:t>
      </w:r>
      <w:r>
        <w:rPr>
          <w:b/>
          <w:bCs/>
          <w:lang w:val="en-US"/>
        </w:rPr>
        <w:t>AKINHTO</w:t>
      </w:r>
      <w:r>
        <w:rPr>
          <w:b/>
          <w:bCs/>
        </w:rPr>
        <w:t>»)</w:t>
      </w:r>
    </w:p>
    <w:p w14:paraId="13ACA1C5" w14:textId="77777777" w:rsidR="001A4172" w:rsidRPr="000F33ED" w:rsidRDefault="001A4172" w:rsidP="001A4172">
      <w:pPr>
        <w:pStyle w:val="a3"/>
        <w:numPr>
          <w:ilvl w:val="0"/>
          <w:numId w:val="22"/>
        </w:numPr>
        <w:spacing w:after="120" w:line="360" w:lineRule="auto"/>
        <w:ind w:right="1221"/>
        <w:jc w:val="both"/>
      </w:pPr>
      <w:r>
        <w:t xml:space="preserve">Αδόμητο οικόπεδο, επιφανείας 233,21 τ.μ., κείμενο εντός σχεδίου πόλεως του Δήμου </w:t>
      </w:r>
      <w:r w:rsidRPr="00891043">
        <w:t xml:space="preserve"> </w:t>
      </w:r>
      <w:r>
        <w:t xml:space="preserve">Ιεράπετρας Λασιθίου, στη συμβολή των οδών Κύπρου και </w:t>
      </w:r>
      <w:proofErr w:type="spellStart"/>
      <w:r>
        <w:t>Εμμαν</w:t>
      </w:r>
      <w:proofErr w:type="spellEnd"/>
      <w:r>
        <w:t xml:space="preserve">. </w:t>
      </w:r>
      <w:proofErr w:type="spellStart"/>
      <w:r>
        <w:t>Πλουμίδη</w:t>
      </w:r>
      <w:proofErr w:type="spellEnd"/>
      <w:r>
        <w:t xml:space="preserve">,  εντός του Ο.Τ. 165, </w:t>
      </w:r>
      <w:r w:rsidRPr="00891043">
        <w:t>(</w:t>
      </w:r>
      <w:r>
        <w:t>«</w:t>
      </w:r>
      <w:r>
        <w:rPr>
          <w:b/>
          <w:bCs/>
        </w:rPr>
        <w:t>Γ΄</w:t>
      </w:r>
      <w:r w:rsidRPr="00891043">
        <w:rPr>
          <w:b/>
          <w:bCs/>
        </w:rPr>
        <w:t xml:space="preserve"> </w:t>
      </w:r>
      <w:r>
        <w:rPr>
          <w:b/>
          <w:bCs/>
          <w:lang w:val="en-US"/>
        </w:rPr>
        <w:t>AKINHTO</w:t>
      </w:r>
      <w:r>
        <w:rPr>
          <w:b/>
          <w:bCs/>
        </w:rPr>
        <w:t>»)</w:t>
      </w:r>
    </w:p>
    <w:p w14:paraId="60C6B3CB" w14:textId="77777777" w:rsidR="001A4172" w:rsidRPr="00066931" w:rsidRDefault="001A4172" w:rsidP="001A4172">
      <w:pPr>
        <w:pStyle w:val="a3"/>
        <w:spacing w:after="120" w:line="360" w:lineRule="auto"/>
        <w:ind w:right="1221"/>
        <w:jc w:val="both"/>
      </w:pPr>
      <w:r>
        <w:t xml:space="preserve">αποκλειστικά μέσω της υπηρεσίας Ηλεκτρονικών Δημοπρασιών της εταιρείας </w:t>
      </w:r>
      <w:proofErr w:type="spellStart"/>
      <w:r>
        <w:t>cosmoONE</w:t>
      </w:r>
      <w:proofErr w:type="spellEnd"/>
      <w:r>
        <w:t xml:space="preserve"> </w:t>
      </w:r>
      <w:proofErr w:type="spellStart"/>
      <w:r>
        <w:t>Hellas</w:t>
      </w:r>
      <w:proofErr w:type="spellEnd"/>
      <w:r>
        <w:t xml:space="preserve"> </w:t>
      </w:r>
      <w:proofErr w:type="spellStart"/>
      <w:r>
        <w:t>MarketSite</w:t>
      </w:r>
      <w:proofErr w:type="spellEnd"/>
    </w:p>
    <w:p w14:paraId="4FCA90B6" w14:textId="77777777" w:rsidR="001A4172" w:rsidRDefault="001A4172" w:rsidP="001A4172">
      <w:pPr>
        <w:pStyle w:val="a3"/>
        <w:spacing w:after="120" w:line="360" w:lineRule="auto"/>
        <w:ind w:left="262" w:right="1221"/>
        <w:jc w:val="both"/>
      </w:pPr>
      <w:r w:rsidRPr="00E405D0">
        <w:rPr>
          <w:b/>
        </w:rPr>
        <w:t xml:space="preserve">Η συμμετοχή κάθε ενδιαφερομένου στην εν λόγω διαγωνιστική διαδικασία με κατάθεση προσφοράς επιβεβαιώνει την πλήρη αποδοχή των όρων του διαγωνισμού της </w:t>
      </w:r>
      <w:r w:rsidRPr="00E405D0">
        <w:rPr>
          <w:rFonts w:asciiTheme="minorHAnsi" w:hAnsiTheme="minorHAnsi" w:cstheme="minorHAnsi"/>
          <w:b/>
          <w:bCs/>
        </w:rPr>
        <w:t>Α.Τ.Ε.  ΤΕΧΝΙΚΗ – ΠΛΗΡΟΦΟΡΙΚΗ Α.Ε.  (ΥΠΟ ΕΚΚΑΘΑΡΙΣΗ)</w:t>
      </w:r>
      <w:r w:rsidRPr="00E405D0">
        <w:rPr>
          <w:rFonts w:ascii="Calibri Light" w:hAnsi="Calibri Light" w:cs="Calibri Light"/>
        </w:rPr>
        <w:t xml:space="preserve"> </w:t>
      </w:r>
      <w:r w:rsidRPr="00E405D0">
        <w:rPr>
          <w:rFonts w:asciiTheme="minorHAnsi" w:hAnsiTheme="minorHAnsi" w:cstheme="minorHAnsi"/>
        </w:rPr>
        <w:t xml:space="preserve">(εφεξής η </w:t>
      </w:r>
      <w:r w:rsidRPr="00E405D0">
        <w:rPr>
          <w:rFonts w:asciiTheme="minorHAnsi" w:hAnsiTheme="minorHAnsi" w:cstheme="minorHAnsi"/>
          <w:b/>
          <w:bCs/>
          <w:i/>
          <w:iCs/>
        </w:rPr>
        <w:t>«ΑΤΕ»</w:t>
      </w:r>
      <w:r w:rsidRPr="00E405D0">
        <w:rPr>
          <w:rFonts w:asciiTheme="minorHAnsi" w:hAnsiTheme="minorHAnsi" w:cstheme="minorHAnsi"/>
        </w:rPr>
        <w:t xml:space="preserve">) για την </w:t>
      </w:r>
      <w:r w:rsidRPr="00E405D0">
        <w:t>πώληση ενός ακινήτου στο Άργος και δύο ακινήτων στην Ιεράπετρα Κρήτης</w:t>
      </w:r>
      <w:r w:rsidRPr="0012788F">
        <w:t xml:space="preserve">. </w:t>
      </w:r>
    </w:p>
    <w:p w14:paraId="41EC598C" w14:textId="3D6466DA" w:rsidR="001A4172" w:rsidRDefault="001A4172" w:rsidP="001A4172">
      <w:pPr>
        <w:pStyle w:val="a3"/>
        <w:spacing w:after="120" w:line="360" w:lineRule="auto"/>
        <w:ind w:left="262" w:right="1221"/>
        <w:jc w:val="both"/>
      </w:pPr>
      <w:r>
        <w:t xml:space="preserve">Οι ενδιαφερόμενοι μπορούν να συμμετέχουν στην παρακάτω διαγωνιστική διαδικασία για την πώληση των παρακάτω ακινήτων και να υποβάλουν τις προσφορές τους  για ένα ή και σε περισσότερα ακίνητα.   </w:t>
      </w:r>
    </w:p>
    <w:p w14:paraId="233431CB" w14:textId="77777777" w:rsidR="001A4172" w:rsidRPr="00CA134B" w:rsidRDefault="001A4172" w:rsidP="001A4172">
      <w:pPr>
        <w:pStyle w:val="a3"/>
        <w:spacing w:after="120" w:line="360" w:lineRule="auto"/>
        <w:ind w:left="262" w:right="1221"/>
        <w:jc w:val="both"/>
      </w:pPr>
      <w:r w:rsidRPr="00CA134B">
        <w:t xml:space="preserve"> </w:t>
      </w:r>
    </w:p>
    <w:p w14:paraId="2466FBBC" w14:textId="77777777" w:rsidR="001A4172" w:rsidRPr="00CA134B" w:rsidRDefault="001A4172" w:rsidP="001A4172">
      <w:pPr>
        <w:pStyle w:val="a3"/>
        <w:spacing w:after="120" w:line="360" w:lineRule="auto"/>
        <w:ind w:left="262" w:right="1221"/>
        <w:jc w:val="both"/>
        <w:rPr>
          <w:b/>
        </w:rPr>
      </w:pPr>
      <w:r w:rsidRPr="00CA134B">
        <w:rPr>
          <w:b/>
        </w:rPr>
        <w:t>Αναλυτικά στοιχεία σχετικά με τα ακίνητα θα είναι διαθέσιμα στους ενδιαφερόμενους :</w:t>
      </w:r>
    </w:p>
    <w:p w14:paraId="1DD41D9C" w14:textId="77777777" w:rsidR="001A4172" w:rsidRPr="00CA134B" w:rsidRDefault="001A4172" w:rsidP="001A4172">
      <w:pPr>
        <w:pStyle w:val="a3"/>
        <w:numPr>
          <w:ilvl w:val="0"/>
          <w:numId w:val="31"/>
        </w:numPr>
        <w:spacing w:after="120" w:line="360" w:lineRule="auto"/>
        <w:ind w:right="1221"/>
        <w:jc w:val="both"/>
      </w:pPr>
      <w:r w:rsidRPr="00CA134B">
        <w:t xml:space="preserve">Μέσω της εφαρμογής </w:t>
      </w:r>
      <w:proofErr w:type="spellStart"/>
      <w:r w:rsidRPr="00CA134B">
        <w:rPr>
          <w:lang w:val="en-US"/>
        </w:rPr>
        <w:t>sourceONE</w:t>
      </w:r>
      <w:proofErr w:type="spellEnd"/>
      <w:r w:rsidRPr="00CA134B">
        <w:t xml:space="preserve"> της </w:t>
      </w:r>
      <w:proofErr w:type="spellStart"/>
      <w:r w:rsidRPr="00CA134B">
        <w:rPr>
          <w:lang w:val="en-US"/>
        </w:rPr>
        <w:t>cosmoONE</w:t>
      </w:r>
      <w:proofErr w:type="spellEnd"/>
      <w:r w:rsidRPr="00CA134B">
        <w:t xml:space="preserve"> ή και στην ηλεκτρονική διεύθυνση </w:t>
      </w:r>
      <w:hyperlink r:id="rId16" w:history="1">
        <w:r w:rsidRPr="00CA134B">
          <w:rPr>
            <w:rFonts w:asciiTheme="minorHAnsi" w:eastAsia="Times New Roman" w:hAnsiTheme="minorHAnsi" w:cstheme="minorHAnsi"/>
            <w:b/>
            <w:sz w:val="24"/>
            <w:szCs w:val="24"/>
            <w:u w:val="single"/>
            <w:lang w:eastAsia="el-GR"/>
          </w:rPr>
          <w:t>https://idmon.gr/el/nakoinosi-polisis-akinitou/</w:t>
        </w:r>
      </w:hyperlink>
      <w:r w:rsidRPr="00CA134B">
        <w:t>.</w:t>
      </w:r>
    </w:p>
    <w:p w14:paraId="4A67C118" w14:textId="77777777" w:rsidR="001A4172" w:rsidRDefault="001A4172" w:rsidP="001A4172">
      <w:pPr>
        <w:pStyle w:val="a3"/>
        <w:spacing w:after="120" w:line="360" w:lineRule="auto"/>
        <w:ind w:left="262" w:right="1221"/>
        <w:jc w:val="both"/>
        <w:rPr>
          <w:bCs/>
          <w:iCs/>
        </w:rPr>
      </w:pPr>
      <w:r w:rsidRPr="00CA134B">
        <w:rPr>
          <w:bCs/>
          <w:iCs/>
        </w:rPr>
        <w:t xml:space="preserve">Στην παρούσα πρόσκληση συμμετοχής </w:t>
      </w:r>
      <w:r w:rsidRPr="00CA134B">
        <w:t xml:space="preserve">(εφεξής η </w:t>
      </w:r>
      <w:r w:rsidRPr="00CA134B">
        <w:rPr>
          <w:b/>
          <w:i/>
        </w:rPr>
        <w:t>«Πρόσκληση Συμμετοχής»</w:t>
      </w:r>
      <w:r w:rsidRPr="00CA134B">
        <w:rPr>
          <w:bCs/>
          <w:iCs/>
        </w:rPr>
        <w:t>)</w:t>
      </w:r>
      <w:r w:rsidRPr="00CA134B">
        <w:rPr>
          <w:b/>
          <w:i/>
        </w:rPr>
        <w:t xml:space="preserve"> </w:t>
      </w:r>
      <w:r w:rsidRPr="00CA134B">
        <w:rPr>
          <w:bCs/>
          <w:iCs/>
        </w:rPr>
        <w:t>περιγράφονται</w:t>
      </w:r>
    </w:p>
    <w:p w14:paraId="6D80B9FE" w14:textId="37C4723E" w:rsidR="001A4172" w:rsidRDefault="00CD647F" w:rsidP="00CD647F">
      <w:pPr>
        <w:pStyle w:val="a3"/>
        <w:spacing w:after="120" w:line="360" w:lineRule="auto"/>
        <w:ind w:left="119" w:right="1221"/>
        <w:jc w:val="both"/>
      </w:pPr>
      <w:r w:rsidRPr="00CD647F">
        <w:rPr>
          <w:bCs/>
          <w:iCs/>
        </w:rPr>
        <w:t>1.</w:t>
      </w:r>
      <w:r w:rsidR="001A4172" w:rsidRPr="00CA134B">
        <w:rPr>
          <w:bCs/>
          <w:iCs/>
        </w:rPr>
        <w:t xml:space="preserve"> η διαδικασία του διαγωνισμού </w:t>
      </w:r>
      <w:r w:rsidR="001A4172" w:rsidRPr="00CA134B">
        <w:rPr>
          <w:bCs/>
          <w:i/>
        </w:rPr>
        <w:t xml:space="preserve">(εφεξής η </w:t>
      </w:r>
      <w:r w:rsidR="001A4172" w:rsidRPr="00CA134B">
        <w:rPr>
          <w:b/>
          <w:i/>
        </w:rPr>
        <w:t>«Διαγωνιστική Διαδικασία»</w:t>
      </w:r>
      <w:r w:rsidR="001A4172" w:rsidRPr="00CA134B">
        <w:t xml:space="preserve">) για την πληροφόρηση των ενδιαφερομένων (εφεξής οι </w:t>
      </w:r>
      <w:r w:rsidR="001A4172" w:rsidRPr="00CA134B">
        <w:rPr>
          <w:b/>
          <w:i/>
        </w:rPr>
        <w:t>«Ενδιαφερόμενοι»</w:t>
      </w:r>
      <w:r w:rsidR="001A4172" w:rsidRPr="00CA134B">
        <w:t xml:space="preserve">) και </w:t>
      </w:r>
    </w:p>
    <w:p w14:paraId="109FD155" w14:textId="57E0A4B6" w:rsidR="001A4172" w:rsidRDefault="001A4172" w:rsidP="00CD647F">
      <w:pPr>
        <w:pStyle w:val="a3"/>
        <w:numPr>
          <w:ilvl w:val="0"/>
          <w:numId w:val="19"/>
        </w:numPr>
        <w:spacing w:after="120" w:line="360" w:lineRule="auto"/>
        <w:ind w:right="1221"/>
        <w:jc w:val="both"/>
      </w:pPr>
      <w:r w:rsidRPr="00CA134B">
        <w:t xml:space="preserve">οι όροι για τη συμμετοχή στη διαδικασία επιλογής όποιων Ενδιαφερομένων επιθυμούν και </w:t>
      </w:r>
      <w:r w:rsidRPr="00CA134B">
        <w:lastRenderedPageBreak/>
        <w:t xml:space="preserve">πληρούν τα σχετικά κριτήρια (εφεξής οι </w:t>
      </w:r>
      <w:r w:rsidRPr="00CA134B">
        <w:rPr>
          <w:b/>
          <w:i/>
        </w:rPr>
        <w:t>«Συμμετέχοντες»</w:t>
      </w:r>
      <w:r w:rsidRPr="00CA134B">
        <w:t xml:space="preserve">) προκειμένου να επιλεχθεί ο </w:t>
      </w:r>
      <w:proofErr w:type="spellStart"/>
      <w:r w:rsidRPr="00CA134B">
        <w:t>πλειοψηφών</w:t>
      </w:r>
      <w:proofErr w:type="spellEnd"/>
      <w:r w:rsidRPr="00CA134B">
        <w:t xml:space="preserve"> Συμμετέχων (εφεξής ο </w:t>
      </w:r>
      <w:r w:rsidRPr="00CA134B">
        <w:rPr>
          <w:b/>
          <w:i/>
        </w:rPr>
        <w:t>«Πλειοδότης»</w:t>
      </w:r>
      <w:r w:rsidRPr="00CA134B">
        <w:t>), που θα αγοράσει κάθε ακίνητο.</w:t>
      </w:r>
    </w:p>
    <w:p w14:paraId="7E6C3AAF" w14:textId="291E75F4" w:rsidR="001A4172" w:rsidRPr="008E2592" w:rsidRDefault="001A4172" w:rsidP="001A4172">
      <w:pPr>
        <w:pStyle w:val="a3"/>
        <w:spacing w:after="120" w:line="360" w:lineRule="auto"/>
        <w:ind w:left="119" w:right="1221"/>
        <w:jc w:val="both"/>
      </w:pPr>
      <w:r>
        <w:t xml:space="preserve"> Η κατάθεση των δικαιολογητικών συμμετοχής θα γίνει Ηλεκτρονικά μέσω της εφαρμογής </w:t>
      </w:r>
      <w:proofErr w:type="spellStart"/>
      <w:r>
        <w:rPr>
          <w:lang w:val="en-US"/>
        </w:rPr>
        <w:t>sourceONE</w:t>
      </w:r>
      <w:proofErr w:type="spellEnd"/>
      <w:r w:rsidRPr="00664C6E">
        <w:t>/</w:t>
      </w:r>
      <w:proofErr w:type="spellStart"/>
      <w:r>
        <w:rPr>
          <w:lang w:val="en-US"/>
        </w:rPr>
        <w:t>compareONE</w:t>
      </w:r>
      <w:proofErr w:type="spellEnd"/>
      <w:r w:rsidRPr="00664C6E">
        <w:t xml:space="preserve"> </w:t>
      </w:r>
      <w:r>
        <w:t xml:space="preserve">στην συνέχεια οι εγκεκριμένοι ενδιαφερόμενοι θα συμμετέχουν σε Ηλεκτρονική Δημοπρασία (μέσω της εφαρμογής </w:t>
      </w:r>
      <w:proofErr w:type="spellStart"/>
      <w:r>
        <w:rPr>
          <w:lang w:val="en-US"/>
        </w:rPr>
        <w:t>auctionONE</w:t>
      </w:r>
      <w:proofErr w:type="spellEnd"/>
      <w:r>
        <w:t>) για την ανάδειξη πλειοδότη για κάθε ακίνητο.</w:t>
      </w:r>
    </w:p>
    <w:p w14:paraId="19143DB1" w14:textId="77777777" w:rsidR="001A4172" w:rsidRPr="00CA134B" w:rsidRDefault="001A4172" w:rsidP="001A4172">
      <w:pPr>
        <w:pStyle w:val="a3"/>
        <w:spacing w:after="120" w:line="360" w:lineRule="auto"/>
        <w:ind w:left="262" w:right="1221"/>
        <w:jc w:val="both"/>
      </w:pPr>
      <w:r w:rsidRPr="00CA134B">
        <w:t xml:space="preserve">Μετά την ολοκλήρωση της Διαγωνιστικής Διαδικασίας, η </w:t>
      </w:r>
      <w:r w:rsidRPr="00CA134B">
        <w:rPr>
          <w:rFonts w:asciiTheme="minorHAnsi" w:hAnsiTheme="minorHAnsi" w:cstheme="minorHAnsi"/>
        </w:rPr>
        <w:t>ΑΤΕ</w:t>
      </w:r>
      <w:r w:rsidRPr="00CA134B">
        <w:rPr>
          <w:rFonts w:ascii="Calibri Light" w:hAnsi="Calibri Light" w:cs="Calibri Light"/>
        </w:rPr>
        <w:t xml:space="preserve"> Τ-Π </w:t>
      </w:r>
      <w:r w:rsidRPr="00CA134B">
        <w:t xml:space="preserve">θα μεταβιβάσει σε κάθε Πλειοδότη και ο κάθε Πλειοδότης θα αγοράσει το Ακίνητο (εφεξής η </w:t>
      </w:r>
      <w:r w:rsidRPr="00CA134B">
        <w:rPr>
          <w:b/>
          <w:i/>
        </w:rPr>
        <w:t>«Συναλλαγή»</w:t>
      </w:r>
      <w:r w:rsidRPr="00CA134B">
        <w:t xml:space="preserve">), δυνάμει σύμβασης αγοραπωλησίας, η οποία θα υπογραφεί για το σκοπό αυτό (εφεξής η </w:t>
      </w:r>
      <w:r w:rsidRPr="00CA134B">
        <w:rPr>
          <w:b/>
          <w:i/>
        </w:rPr>
        <w:t>«Σύμβαση Αγοραπωλησίας»</w:t>
      </w:r>
      <w:r w:rsidRPr="00CA134B">
        <w:t>) καταβάλλοντας το τίμημα (</w:t>
      </w:r>
      <w:r w:rsidRPr="00CA134B">
        <w:rPr>
          <w:i/>
        </w:rPr>
        <w:t xml:space="preserve">εφεξής το </w:t>
      </w:r>
      <w:r w:rsidRPr="00CA134B">
        <w:rPr>
          <w:b/>
          <w:i/>
        </w:rPr>
        <w:t>«Οικονομικό Αντάλλαγμα»</w:t>
      </w:r>
      <w:r w:rsidRPr="00CA134B">
        <w:t>), που θα προκύψει από την Ηλεκτρονική Δημοπρασία για κάθε ακίνητο.</w:t>
      </w:r>
    </w:p>
    <w:p w14:paraId="388F7B5B" w14:textId="77777777" w:rsidR="001A4172" w:rsidRPr="00CA134B" w:rsidRDefault="001A4172" w:rsidP="001A4172">
      <w:pPr>
        <w:pStyle w:val="1"/>
        <w:numPr>
          <w:ilvl w:val="1"/>
          <w:numId w:val="19"/>
        </w:numPr>
        <w:tabs>
          <w:tab w:val="left" w:pos="768"/>
          <w:tab w:val="left" w:pos="769"/>
        </w:tabs>
        <w:spacing w:before="0" w:after="120" w:line="360" w:lineRule="auto"/>
        <w:ind w:right="1221"/>
        <w:rPr>
          <w:rFonts w:ascii="Calibri" w:hAnsi="Calibri"/>
        </w:rPr>
      </w:pPr>
      <w:bookmarkStart w:id="2" w:name="_Toc90376007"/>
      <w:r w:rsidRPr="00CA134B">
        <w:rPr>
          <w:rFonts w:ascii="Calibri" w:hAnsi="Calibri"/>
        </w:rPr>
        <w:t>Βασικοί όροι της Διαγωνιστικής Διαδικασίας και της</w:t>
      </w:r>
      <w:r w:rsidRPr="00CA134B">
        <w:rPr>
          <w:rFonts w:ascii="Calibri" w:hAnsi="Calibri"/>
          <w:spacing w:val="-13"/>
        </w:rPr>
        <w:t xml:space="preserve"> </w:t>
      </w:r>
      <w:r w:rsidRPr="00CA134B">
        <w:rPr>
          <w:rFonts w:ascii="Calibri" w:hAnsi="Calibri"/>
        </w:rPr>
        <w:t>Συναλλαγής</w:t>
      </w:r>
      <w:bookmarkEnd w:id="2"/>
    </w:p>
    <w:p w14:paraId="737C138B" w14:textId="77777777" w:rsidR="001A4172" w:rsidRPr="00CA134B" w:rsidRDefault="001A4172" w:rsidP="001A4172">
      <w:pPr>
        <w:pStyle w:val="2"/>
        <w:numPr>
          <w:ilvl w:val="2"/>
          <w:numId w:val="19"/>
        </w:numPr>
        <w:tabs>
          <w:tab w:val="left" w:pos="840"/>
          <w:tab w:val="left" w:pos="841"/>
        </w:tabs>
        <w:spacing w:after="120" w:line="360" w:lineRule="auto"/>
        <w:ind w:right="1221"/>
      </w:pPr>
      <w:r w:rsidRPr="00CA134B">
        <w:t>Χρονικά Ορόσημα Διαγωνιστικής Διαδικασίας</w:t>
      </w:r>
    </w:p>
    <w:p w14:paraId="7A06B241" w14:textId="77777777" w:rsidR="001A4172" w:rsidRPr="00CA134B" w:rsidRDefault="001A4172" w:rsidP="001A4172">
      <w:pPr>
        <w:pStyle w:val="a3"/>
        <w:spacing w:after="120" w:line="360" w:lineRule="auto"/>
        <w:ind w:left="262" w:right="1221"/>
        <w:jc w:val="both"/>
        <w:rPr>
          <w:sz w:val="24"/>
          <w:szCs w:val="24"/>
        </w:rPr>
      </w:pPr>
      <w:r w:rsidRPr="00CA134B">
        <w:rPr>
          <w:i/>
        </w:rPr>
        <w:t xml:space="preserve">Η συλλογή των προσφορών θα διεξαχθεί ηλεκτρονικά μέσω των εφαρμογών ηλεκτρονικών προμηθειών της εταιρείας </w:t>
      </w:r>
      <w:proofErr w:type="spellStart"/>
      <w:r w:rsidRPr="00CA134B">
        <w:rPr>
          <w:i/>
        </w:rPr>
        <w:t>cosmoONE</w:t>
      </w:r>
      <w:proofErr w:type="spellEnd"/>
      <w:r w:rsidRPr="00CA134B">
        <w:rPr>
          <w:i/>
        </w:rPr>
        <w:t xml:space="preserve"> </w:t>
      </w:r>
      <w:proofErr w:type="spellStart"/>
      <w:r w:rsidRPr="00CA134B">
        <w:rPr>
          <w:i/>
        </w:rPr>
        <w:t>Hellas</w:t>
      </w:r>
      <w:proofErr w:type="spellEnd"/>
      <w:r w:rsidRPr="00CA134B">
        <w:rPr>
          <w:i/>
        </w:rPr>
        <w:t xml:space="preserve"> </w:t>
      </w:r>
      <w:proofErr w:type="spellStart"/>
      <w:r w:rsidRPr="00CA134B">
        <w:rPr>
          <w:i/>
        </w:rPr>
        <w:t>Marketsite</w:t>
      </w:r>
      <w:proofErr w:type="spellEnd"/>
      <w:r w:rsidRPr="00CA134B">
        <w:rPr>
          <w:i/>
        </w:rPr>
        <w:t xml:space="preserve"> για λογαριασμό της ΑΤΕ Τ-Π.</w:t>
      </w:r>
    </w:p>
    <w:tbl>
      <w:tblPr>
        <w:tblpPr w:leftFromText="180" w:rightFromText="180" w:vertAnchor="text" w:horzAnchor="margin" w:tblpX="382" w:tblpY="176"/>
        <w:tblW w:w="849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8495"/>
      </w:tblGrid>
      <w:tr w:rsidR="001A4172" w:rsidRPr="00CA134B" w14:paraId="7518A3BD" w14:textId="77777777" w:rsidTr="00664C6E">
        <w:trPr>
          <w:trHeight w:val="1867"/>
        </w:trPr>
        <w:tc>
          <w:tcPr>
            <w:tcW w:w="8495" w:type="dxa"/>
            <w:shd w:val="clear" w:color="auto" w:fill="D3DFEE"/>
          </w:tcPr>
          <w:p w14:paraId="6DF16411" w14:textId="77777777" w:rsidR="001A4172" w:rsidRPr="00CA134B" w:rsidRDefault="001A4172" w:rsidP="00664C6E">
            <w:pPr>
              <w:spacing w:after="120"/>
              <w:ind w:left="166" w:right="319"/>
              <w:jc w:val="both"/>
              <w:rPr>
                <w:b/>
                <w:bCs/>
              </w:rPr>
            </w:pPr>
            <w:r w:rsidRPr="00CA134B">
              <w:rPr>
                <w:b/>
                <w:bCs/>
              </w:rPr>
              <w:t>Για να α</w:t>
            </w:r>
            <w:r w:rsidRPr="00CA134B">
              <w:rPr>
                <w:rFonts w:cs="Bodoni MT"/>
                <w:b/>
                <w:bCs/>
              </w:rPr>
              <w:t>π</w:t>
            </w:r>
            <w:r w:rsidRPr="00CA134B">
              <w:rPr>
                <w:b/>
                <w:bCs/>
              </w:rPr>
              <w:t xml:space="preserve">οκτήσετε κωδικούς πρόσβασης, θα </w:t>
            </w:r>
            <w:r w:rsidRPr="00CA134B">
              <w:rPr>
                <w:rFonts w:cs="Bodoni MT"/>
                <w:b/>
                <w:bCs/>
              </w:rPr>
              <w:t>π</w:t>
            </w:r>
            <w:r w:rsidRPr="00CA134B">
              <w:rPr>
                <w:b/>
                <w:bCs/>
              </w:rPr>
              <w:t>ρέ</w:t>
            </w:r>
            <w:r w:rsidRPr="00CA134B">
              <w:rPr>
                <w:rFonts w:cs="Bodoni MT"/>
                <w:b/>
                <w:bCs/>
              </w:rPr>
              <w:t>π</w:t>
            </w:r>
            <w:r w:rsidRPr="00CA134B">
              <w:rPr>
                <w:b/>
                <w:bCs/>
              </w:rPr>
              <w:t>ει να συμ</w:t>
            </w:r>
            <w:r w:rsidRPr="00CA134B">
              <w:rPr>
                <w:rFonts w:cs="Bodoni MT"/>
                <w:b/>
                <w:bCs/>
              </w:rPr>
              <w:t>π</w:t>
            </w:r>
            <w:r w:rsidRPr="00CA134B">
              <w:rPr>
                <w:b/>
                <w:bCs/>
              </w:rPr>
              <w:t>ληρώσετε και να υ</w:t>
            </w:r>
            <w:r w:rsidRPr="00CA134B">
              <w:rPr>
                <w:rFonts w:cs="Bodoni MT"/>
                <w:b/>
                <w:bCs/>
              </w:rPr>
              <w:t>π</w:t>
            </w:r>
            <w:r w:rsidRPr="00CA134B">
              <w:rPr>
                <w:b/>
                <w:bCs/>
              </w:rPr>
              <w:t xml:space="preserve">οβάλετε την αντίστοιχη ηλεκτρονική αίτηση που είναι διαθέσιμη  στην διεύθυνση: </w:t>
            </w:r>
          </w:p>
          <w:p w14:paraId="6098D523" w14:textId="77777777" w:rsidR="001A4172" w:rsidRPr="00CA134B" w:rsidRDefault="001A4172" w:rsidP="00664C6E">
            <w:pPr>
              <w:spacing w:after="120"/>
              <w:ind w:left="166" w:right="319"/>
              <w:jc w:val="both"/>
              <w:rPr>
                <w:rStyle w:val="-"/>
                <w:b/>
                <w:bCs/>
                <w:sz w:val="28"/>
                <w:szCs w:val="28"/>
              </w:rPr>
            </w:pPr>
            <w:hyperlink r:id="rId17" w:history="1">
              <w:r w:rsidRPr="00CA134B">
                <w:rPr>
                  <w:rStyle w:val="-"/>
                  <w:b/>
                  <w:bCs/>
                  <w:sz w:val="28"/>
                  <w:szCs w:val="28"/>
                  <w:lang w:val="en-US"/>
                </w:rPr>
                <w:t>https</w:t>
              </w:r>
              <w:r w:rsidRPr="00CA134B">
                <w:rPr>
                  <w:rStyle w:val="-"/>
                  <w:b/>
                  <w:bCs/>
                  <w:sz w:val="28"/>
                  <w:szCs w:val="28"/>
                </w:rPr>
                <w:t>://</w:t>
              </w:r>
              <w:r w:rsidRPr="00CA134B">
                <w:rPr>
                  <w:rStyle w:val="-"/>
                  <w:b/>
                  <w:bCs/>
                  <w:sz w:val="28"/>
                  <w:szCs w:val="28"/>
                  <w:lang w:val="en-US"/>
                </w:rPr>
                <w:t>register</w:t>
              </w:r>
              <w:r w:rsidRPr="00CA134B">
                <w:rPr>
                  <w:rStyle w:val="-"/>
                  <w:b/>
                  <w:bCs/>
                  <w:sz w:val="28"/>
                  <w:szCs w:val="28"/>
                </w:rPr>
                <w:t>.</w:t>
              </w:r>
              <w:proofErr w:type="spellStart"/>
              <w:r w:rsidRPr="00CA134B">
                <w:rPr>
                  <w:rStyle w:val="-"/>
                  <w:b/>
                  <w:bCs/>
                  <w:sz w:val="28"/>
                  <w:szCs w:val="28"/>
                  <w:lang w:val="en-US"/>
                </w:rPr>
                <w:t>marketsite</w:t>
              </w:r>
              <w:proofErr w:type="spellEnd"/>
              <w:r w:rsidRPr="00CA134B">
                <w:rPr>
                  <w:rStyle w:val="-"/>
                  <w:b/>
                  <w:bCs/>
                  <w:sz w:val="28"/>
                  <w:szCs w:val="28"/>
                </w:rPr>
                <w:t>.</w:t>
              </w:r>
              <w:r w:rsidRPr="00CA134B">
                <w:rPr>
                  <w:rStyle w:val="-"/>
                  <w:b/>
                  <w:bCs/>
                  <w:sz w:val="28"/>
                  <w:szCs w:val="28"/>
                  <w:lang w:val="en-US"/>
                </w:rPr>
                <w:t>gr</w:t>
              </w:r>
              <w:r w:rsidRPr="00CA134B">
                <w:rPr>
                  <w:rStyle w:val="-"/>
                  <w:b/>
                  <w:bCs/>
                  <w:sz w:val="28"/>
                  <w:szCs w:val="28"/>
                </w:rPr>
                <w:t>/</w:t>
              </w:r>
            </w:hyperlink>
          </w:p>
          <w:p w14:paraId="62358E62" w14:textId="77777777" w:rsidR="001A4172" w:rsidRPr="00CA134B" w:rsidRDefault="001A4172" w:rsidP="00664C6E">
            <w:pPr>
              <w:spacing w:after="120"/>
              <w:ind w:left="166" w:right="319"/>
              <w:jc w:val="both"/>
              <w:rPr>
                <w:rFonts w:ascii="Candara" w:hAnsi="Candara"/>
                <w:b/>
                <w:bCs/>
                <w:i/>
              </w:rPr>
            </w:pPr>
            <w:r w:rsidRPr="00CA134B">
              <w:rPr>
                <w:bCs/>
                <w:i/>
                <w:u w:val="single"/>
              </w:rPr>
              <w:t>Σημείωση</w:t>
            </w:r>
            <w:r w:rsidRPr="00CA134B">
              <w:rPr>
                <w:rFonts w:cs="Arial"/>
                <w:bCs/>
                <w:i/>
              </w:rPr>
              <w:t xml:space="preserve">: </w:t>
            </w:r>
            <w:r w:rsidRPr="00CA134B">
              <w:rPr>
                <w:bCs/>
                <w:i/>
              </w:rPr>
              <w:t>Εάν</w:t>
            </w:r>
            <w:r w:rsidRPr="00CA134B">
              <w:rPr>
                <w:rFonts w:cs="Arial"/>
                <w:bCs/>
                <w:i/>
              </w:rPr>
              <w:t xml:space="preserve"> </w:t>
            </w:r>
            <w:r w:rsidRPr="00CA134B">
              <w:rPr>
                <w:bCs/>
                <w:i/>
              </w:rPr>
              <w:t>διαθέτετε</w:t>
            </w:r>
            <w:r w:rsidRPr="00CA134B">
              <w:rPr>
                <w:rFonts w:cs="Arial"/>
                <w:bCs/>
                <w:i/>
              </w:rPr>
              <w:t xml:space="preserve"> </w:t>
            </w:r>
            <w:r w:rsidRPr="00CA134B">
              <w:rPr>
                <w:bCs/>
                <w:i/>
              </w:rPr>
              <w:t>ήδη</w:t>
            </w:r>
            <w:r w:rsidRPr="00CA134B">
              <w:rPr>
                <w:rFonts w:cs="Arial"/>
                <w:bCs/>
                <w:i/>
              </w:rPr>
              <w:t xml:space="preserve"> </w:t>
            </w:r>
            <w:r w:rsidRPr="00CA134B">
              <w:rPr>
                <w:bCs/>
                <w:i/>
              </w:rPr>
              <w:t>κωδικούς</w:t>
            </w:r>
            <w:r w:rsidRPr="00CA134B">
              <w:rPr>
                <w:rFonts w:cs="Arial"/>
                <w:bCs/>
                <w:i/>
              </w:rPr>
              <w:t xml:space="preserve"> </w:t>
            </w:r>
            <w:r w:rsidRPr="00CA134B">
              <w:rPr>
                <w:rFonts w:cs="Bodoni MT"/>
                <w:bCs/>
                <w:i/>
              </w:rPr>
              <w:t>π</w:t>
            </w:r>
            <w:r w:rsidRPr="00CA134B">
              <w:rPr>
                <w:bCs/>
                <w:i/>
              </w:rPr>
              <w:t>ρόσβασης</w:t>
            </w:r>
            <w:r w:rsidRPr="00CA134B">
              <w:rPr>
                <w:rFonts w:cs="Arial"/>
                <w:bCs/>
                <w:i/>
              </w:rPr>
              <w:t xml:space="preserve">, </w:t>
            </w:r>
            <w:r w:rsidRPr="00CA134B">
              <w:rPr>
                <w:bCs/>
                <w:i/>
              </w:rPr>
              <w:t>δεν</w:t>
            </w:r>
            <w:r w:rsidRPr="00CA134B">
              <w:rPr>
                <w:rFonts w:cs="Arial"/>
                <w:bCs/>
                <w:i/>
              </w:rPr>
              <w:t xml:space="preserve"> </w:t>
            </w:r>
            <w:r w:rsidRPr="00CA134B">
              <w:rPr>
                <w:bCs/>
                <w:i/>
              </w:rPr>
              <w:t>χρειάζεται</w:t>
            </w:r>
            <w:r w:rsidRPr="00CA134B">
              <w:rPr>
                <w:rFonts w:cs="Arial"/>
                <w:bCs/>
                <w:i/>
              </w:rPr>
              <w:t xml:space="preserve"> </w:t>
            </w:r>
            <w:r w:rsidRPr="00CA134B">
              <w:rPr>
                <w:bCs/>
                <w:i/>
              </w:rPr>
              <w:t>να</w:t>
            </w:r>
            <w:r w:rsidRPr="00CA134B">
              <w:rPr>
                <w:rFonts w:cs="Arial"/>
                <w:bCs/>
                <w:i/>
              </w:rPr>
              <w:t xml:space="preserve"> </w:t>
            </w:r>
            <w:r w:rsidRPr="00CA134B">
              <w:rPr>
                <w:rFonts w:cs="Bodoni MT"/>
                <w:bCs/>
                <w:i/>
              </w:rPr>
              <w:t>π</w:t>
            </w:r>
            <w:r w:rsidRPr="00CA134B">
              <w:rPr>
                <w:bCs/>
                <w:i/>
              </w:rPr>
              <w:t>ροβείτε</w:t>
            </w:r>
            <w:r w:rsidRPr="00CA134B">
              <w:rPr>
                <w:rFonts w:cs="Arial"/>
                <w:bCs/>
                <w:i/>
              </w:rPr>
              <w:t xml:space="preserve"> </w:t>
            </w:r>
            <w:r w:rsidRPr="00CA134B">
              <w:rPr>
                <w:bCs/>
                <w:i/>
              </w:rPr>
              <w:t>σε</w:t>
            </w:r>
            <w:r w:rsidRPr="00CA134B">
              <w:rPr>
                <w:rFonts w:cs="Arial"/>
                <w:bCs/>
                <w:i/>
              </w:rPr>
              <w:t xml:space="preserve"> </w:t>
            </w:r>
            <w:r w:rsidRPr="00CA134B">
              <w:rPr>
                <w:bCs/>
                <w:i/>
              </w:rPr>
              <w:t>καμία</w:t>
            </w:r>
            <w:r w:rsidRPr="00CA134B">
              <w:rPr>
                <w:rFonts w:cs="Arial"/>
                <w:bCs/>
                <w:i/>
              </w:rPr>
              <w:t xml:space="preserve"> </w:t>
            </w:r>
            <w:r w:rsidRPr="00CA134B">
              <w:rPr>
                <w:bCs/>
                <w:i/>
              </w:rPr>
              <w:t>ενέργεια</w:t>
            </w:r>
            <w:r w:rsidRPr="00CA134B">
              <w:rPr>
                <w:rFonts w:cs="Arial"/>
                <w:bCs/>
                <w:i/>
              </w:rPr>
              <w:t xml:space="preserve"> </w:t>
            </w:r>
            <w:r w:rsidRPr="00CA134B">
              <w:rPr>
                <w:bCs/>
                <w:i/>
              </w:rPr>
              <w:t>καθώς</w:t>
            </w:r>
            <w:r w:rsidRPr="00CA134B">
              <w:rPr>
                <w:rFonts w:cs="Arial"/>
                <w:bCs/>
                <w:i/>
              </w:rPr>
              <w:t xml:space="preserve"> </w:t>
            </w:r>
            <w:r w:rsidRPr="00CA134B">
              <w:rPr>
                <w:bCs/>
                <w:i/>
              </w:rPr>
              <w:t>είστε</w:t>
            </w:r>
            <w:r w:rsidRPr="00CA134B">
              <w:rPr>
                <w:rFonts w:cs="Arial"/>
                <w:bCs/>
                <w:i/>
              </w:rPr>
              <w:t xml:space="preserve"> </w:t>
            </w:r>
            <w:r w:rsidRPr="00CA134B">
              <w:rPr>
                <w:bCs/>
                <w:i/>
              </w:rPr>
              <w:t>ήδη</w:t>
            </w:r>
            <w:r w:rsidRPr="00CA134B">
              <w:rPr>
                <w:rFonts w:cs="Arial"/>
                <w:bCs/>
                <w:i/>
              </w:rPr>
              <w:t xml:space="preserve"> </w:t>
            </w:r>
            <w:r w:rsidRPr="00CA134B">
              <w:rPr>
                <w:bCs/>
                <w:i/>
              </w:rPr>
              <w:t>καταχωρημένοι</w:t>
            </w:r>
            <w:r w:rsidRPr="00CA134B">
              <w:rPr>
                <w:rFonts w:cs="Arial"/>
                <w:bCs/>
                <w:i/>
              </w:rPr>
              <w:t xml:space="preserve"> </w:t>
            </w:r>
            <w:r w:rsidRPr="00CA134B">
              <w:rPr>
                <w:bCs/>
                <w:i/>
              </w:rPr>
              <w:t>στην</w:t>
            </w:r>
            <w:r w:rsidRPr="00CA134B">
              <w:rPr>
                <w:rFonts w:cs="Arial"/>
                <w:bCs/>
                <w:i/>
              </w:rPr>
              <w:t xml:space="preserve"> </w:t>
            </w:r>
            <w:r w:rsidRPr="00CA134B">
              <w:rPr>
                <w:bCs/>
                <w:i/>
              </w:rPr>
              <w:t>εφαρμογή</w:t>
            </w:r>
            <w:r w:rsidRPr="00CA134B">
              <w:rPr>
                <w:rFonts w:cs="Arial"/>
                <w:bCs/>
                <w:i/>
              </w:rPr>
              <w:t>.</w:t>
            </w:r>
          </w:p>
          <w:p w14:paraId="3BA42A4E" w14:textId="77777777" w:rsidR="001A4172" w:rsidRPr="00CA134B" w:rsidRDefault="001A4172" w:rsidP="00664C6E">
            <w:pPr>
              <w:spacing w:after="120" w:line="276" w:lineRule="auto"/>
              <w:rPr>
                <w:b/>
                <w:bCs/>
              </w:rPr>
            </w:pPr>
            <w:r w:rsidRPr="00CA134B">
              <w:t xml:space="preserve">Στην ιστοσελίδα που ακολουθεί  υπάρχουν αναλυτικές πληροφορίες σχετικά με τον τρόπο που συμπληρώνεται η αίτηση κωδικών για την εφαρμογή </w:t>
            </w:r>
            <w:proofErr w:type="spellStart"/>
            <w:r w:rsidRPr="00CA134B">
              <w:t>sourceONE</w:t>
            </w:r>
            <w:proofErr w:type="spellEnd"/>
            <w:r w:rsidRPr="00CA134B">
              <w:t xml:space="preserve">: </w:t>
            </w:r>
            <w:hyperlink r:id="rId18" w:history="1">
              <w:r w:rsidRPr="00CA134B">
                <w:rPr>
                  <w:rStyle w:val="-"/>
                  <w:b/>
                  <w:bCs/>
                </w:rPr>
                <w:t xml:space="preserve">Γενικές οδηγίες Εγγραφής στην </w:t>
              </w:r>
              <w:proofErr w:type="spellStart"/>
              <w:r w:rsidRPr="00CA134B">
                <w:rPr>
                  <w:rStyle w:val="-"/>
                  <w:b/>
                  <w:bCs/>
                  <w:lang w:val="en-US"/>
                </w:rPr>
                <w:t>cosmoONE</w:t>
              </w:r>
              <w:proofErr w:type="spellEnd"/>
              <w:r w:rsidRPr="00CA134B">
                <w:rPr>
                  <w:rStyle w:val="-"/>
                  <w:b/>
                  <w:bCs/>
                </w:rPr>
                <w:t xml:space="preserve"> (</w:t>
              </w:r>
              <w:r w:rsidRPr="00CA134B">
                <w:rPr>
                  <w:rStyle w:val="-"/>
                  <w:b/>
                  <w:bCs/>
                  <w:lang w:val="en-US"/>
                </w:rPr>
                <w:t>registration</w:t>
              </w:r>
              <w:r w:rsidRPr="00CA134B">
                <w:rPr>
                  <w:rStyle w:val="-"/>
                  <w:b/>
                  <w:bCs/>
                </w:rPr>
                <w:t xml:space="preserve">) - </w:t>
              </w:r>
              <w:proofErr w:type="spellStart"/>
              <w:r w:rsidRPr="00CA134B">
                <w:rPr>
                  <w:rStyle w:val="-"/>
                  <w:b/>
                  <w:bCs/>
                  <w:lang w:val="en-US"/>
                </w:rPr>
                <w:t>cosmoONE</w:t>
              </w:r>
              <w:proofErr w:type="spellEnd"/>
              <w:r w:rsidRPr="00CA134B">
                <w:rPr>
                  <w:rStyle w:val="-"/>
                  <w:b/>
                  <w:bCs/>
                </w:rPr>
                <w:t xml:space="preserve"> </w:t>
              </w:r>
              <w:r w:rsidRPr="00CA134B">
                <w:rPr>
                  <w:rStyle w:val="-"/>
                  <w:b/>
                  <w:bCs/>
                  <w:lang w:val="en-US"/>
                </w:rPr>
                <w:t>Support</w:t>
              </w:r>
              <w:r w:rsidRPr="00CA134B">
                <w:rPr>
                  <w:rStyle w:val="-"/>
                  <w:b/>
                  <w:bCs/>
                </w:rPr>
                <w:t xml:space="preserve"> </w:t>
              </w:r>
              <w:r w:rsidRPr="00CA134B">
                <w:rPr>
                  <w:rStyle w:val="-"/>
                  <w:b/>
                  <w:bCs/>
                  <w:lang w:val="en-US"/>
                </w:rPr>
                <w:t>Center</w:t>
              </w:r>
              <w:r w:rsidRPr="00CA134B">
                <w:rPr>
                  <w:rStyle w:val="-"/>
                  <w:b/>
                  <w:bCs/>
                </w:rPr>
                <w:t xml:space="preserve"> (</w:t>
              </w:r>
              <w:proofErr w:type="spellStart"/>
              <w:r w:rsidRPr="00CA134B">
                <w:rPr>
                  <w:rStyle w:val="-"/>
                  <w:b/>
                  <w:bCs/>
                  <w:lang w:val="en-US"/>
                </w:rPr>
                <w:t>cosmo</w:t>
              </w:r>
              <w:proofErr w:type="spellEnd"/>
              <w:r w:rsidRPr="00CA134B">
                <w:rPr>
                  <w:rStyle w:val="-"/>
                  <w:b/>
                  <w:bCs/>
                </w:rPr>
                <w:t>-</w:t>
              </w:r>
              <w:r w:rsidRPr="00CA134B">
                <w:rPr>
                  <w:rStyle w:val="-"/>
                  <w:b/>
                  <w:bCs/>
                  <w:lang w:val="en-US"/>
                </w:rPr>
                <w:t>one</w:t>
              </w:r>
              <w:r w:rsidRPr="00CA134B">
                <w:rPr>
                  <w:rStyle w:val="-"/>
                  <w:b/>
                  <w:bCs/>
                </w:rPr>
                <w:t>.</w:t>
              </w:r>
              <w:r w:rsidRPr="00CA134B">
                <w:rPr>
                  <w:rStyle w:val="-"/>
                  <w:b/>
                  <w:bCs/>
                  <w:lang w:val="en-US"/>
                </w:rPr>
                <w:t>gr</w:t>
              </w:r>
              <w:r w:rsidRPr="00CA134B">
                <w:rPr>
                  <w:rStyle w:val="-"/>
                  <w:b/>
                  <w:bCs/>
                </w:rPr>
                <w:t>)</w:t>
              </w:r>
            </w:hyperlink>
          </w:p>
          <w:p w14:paraId="23F7D0F9" w14:textId="77777777" w:rsidR="001A4172" w:rsidRPr="00CA134B" w:rsidRDefault="001A4172" w:rsidP="00664C6E">
            <w:pPr>
              <w:spacing w:after="120"/>
              <w:ind w:left="166" w:right="319"/>
              <w:jc w:val="both"/>
              <w:rPr>
                <w:rFonts w:ascii="Candara" w:hAnsi="Candara"/>
                <w:b/>
                <w:bCs/>
                <w:i/>
              </w:rPr>
            </w:pPr>
          </w:p>
        </w:tc>
      </w:tr>
    </w:tbl>
    <w:p w14:paraId="4D4E8E35" w14:textId="77777777" w:rsidR="001A4172" w:rsidRPr="00CA134B" w:rsidRDefault="001A4172" w:rsidP="001A4172">
      <w:pPr>
        <w:pStyle w:val="a3"/>
        <w:spacing w:after="120" w:line="360" w:lineRule="auto"/>
        <w:ind w:left="262" w:right="1221"/>
        <w:jc w:val="both"/>
        <w:rPr>
          <w:i/>
          <w:highlight w:val="yellow"/>
        </w:rPr>
      </w:pPr>
    </w:p>
    <w:p w14:paraId="59B26D88" w14:textId="77777777" w:rsidR="001A4172" w:rsidRDefault="001A4172" w:rsidP="001A4172">
      <w:pPr>
        <w:pStyle w:val="a3"/>
        <w:spacing w:after="120" w:line="360" w:lineRule="auto"/>
        <w:ind w:left="262" w:right="1221"/>
        <w:jc w:val="both"/>
        <w:rPr>
          <w:i/>
        </w:rPr>
      </w:pPr>
    </w:p>
    <w:p w14:paraId="2D20D1ED" w14:textId="77777777" w:rsidR="001A4172" w:rsidRDefault="001A4172" w:rsidP="001A4172">
      <w:pPr>
        <w:pStyle w:val="a3"/>
        <w:spacing w:after="120" w:line="360" w:lineRule="auto"/>
        <w:ind w:left="262" w:right="1221"/>
        <w:jc w:val="both"/>
        <w:rPr>
          <w:i/>
        </w:rPr>
      </w:pPr>
    </w:p>
    <w:p w14:paraId="5F222A91" w14:textId="77777777" w:rsidR="001A4172" w:rsidRDefault="001A4172" w:rsidP="001A4172">
      <w:pPr>
        <w:pStyle w:val="a3"/>
        <w:spacing w:after="120" w:line="360" w:lineRule="auto"/>
        <w:ind w:left="262" w:right="1221"/>
        <w:jc w:val="both"/>
        <w:rPr>
          <w:i/>
        </w:rPr>
      </w:pPr>
    </w:p>
    <w:p w14:paraId="3CC7E2BB" w14:textId="77777777" w:rsidR="001A4172" w:rsidRDefault="001A4172" w:rsidP="001A4172">
      <w:pPr>
        <w:pStyle w:val="a3"/>
        <w:spacing w:after="120" w:line="360" w:lineRule="auto"/>
        <w:ind w:left="262" w:right="1221"/>
        <w:jc w:val="both"/>
        <w:rPr>
          <w:i/>
        </w:rPr>
      </w:pPr>
    </w:p>
    <w:p w14:paraId="5B51E28B" w14:textId="77777777" w:rsidR="001A4172" w:rsidRDefault="001A4172" w:rsidP="001A4172">
      <w:pPr>
        <w:pStyle w:val="a3"/>
        <w:spacing w:after="120" w:line="360" w:lineRule="auto"/>
        <w:ind w:left="262" w:right="1221"/>
        <w:jc w:val="both"/>
        <w:rPr>
          <w:i/>
        </w:rPr>
      </w:pPr>
    </w:p>
    <w:p w14:paraId="6F6CDAB1" w14:textId="77777777" w:rsidR="001A4172" w:rsidRDefault="001A4172" w:rsidP="001A4172">
      <w:pPr>
        <w:pStyle w:val="a3"/>
        <w:spacing w:after="120" w:line="360" w:lineRule="auto"/>
        <w:ind w:left="262" w:right="1221"/>
        <w:jc w:val="both"/>
        <w:rPr>
          <w:i/>
        </w:rPr>
      </w:pPr>
    </w:p>
    <w:p w14:paraId="3E0E9D3B" w14:textId="77777777" w:rsidR="001A4172" w:rsidRDefault="001A4172" w:rsidP="001A4172">
      <w:pPr>
        <w:pStyle w:val="a3"/>
        <w:spacing w:after="120" w:line="360" w:lineRule="auto"/>
        <w:ind w:left="262" w:right="1221"/>
        <w:jc w:val="both"/>
        <w:rPr>
          <w:i/>
        </w:rPr>
      </w:pPr>
    </w:p>
    <w:p w14:paraId="51B2ADAF" w14:textId="77777777" w:rsidR="001A4172" w:rsidRPr="00CA134B" w:rsidRDefault="001A4172" w:rsidP="001A4172">
      <w:pPr>
        <w:pStyle w:val="a3"/>
        <w:spacing w:after="120" w:line="360" w:lineRule="auto"/>
        <w:ind w:left="262" w:right="1221"/>
        <w:jc w:val="both"/>
        <w:rPr>
          <w:i/>
        </w:rPr>
      </w:pPr>
      <w:r w:rsidRPr="00CA134B">
        <w:rPr>
          <w:i/>
        </w:rPr>
        <w:t xml:space="preserve">Μετά την ολοκλήρωση της εγγραφής σας, μέσω της εφαρμογής </w:t>
      </w:r>
      <w:proofErr w:type="spellStart"/>
      <w:r w:rsidRPr="00CA134B">
        <w:rPr>
          <w:i/>
        </w:rPr>
        <w:t>sourceONE</w:t>
      </w:r>
      <w:proofErr w:type="spellEnd"/>
      <w:r w:rsidRPr="00CA134B">
        <w:rPr>
          <w:i/>
        </w:rPr>
        <w:t xml:space="preserve"> θα μπορείτε να δείτε την σχετική πρόσκληση και θα έχετε την δυνατότητα να υποβάλετε τις απαντήσεις / προσφορές σας σύμφωνα με τις αντίστοιχη πρόσκληση υποβολής προσφορών αλλά και τον οδηγό υποβολής προσφορών μέσω της εφαρμογής </w:t>
      </w:r>
      <w:proofErr w:type="spellStart"/>
      <w:r w:rsidRPr="00CA134B">
        <w:rPr>
          <w:i/>
          <w:lang w:val="en-US"/>
        </w:rPr>
        <w:t>sourceONE</w:t>
      </w:r>
      <w:proofErr w:type="spellEnd"/>
      <w:r w:rsidRPr="00CA134B">
        <w:rPr>
          <w:i/>
        </w:rPr>
        <w:t xml:space="preserve"> και της υπηρεσίας </w:t>
      </w:r>
      <w:proofErr w:type="spellStart"/>
      <w:r w:rsidRPr="00CA134B">
        <w:rPr>
          <w:i/>
          <w:lang w:val="en-US"/>
        </w:rPr>
        <w:t>compareONE</w:t>
      </w:r>
      <w:proofErr w:type="spellEnd"/>
      <w:r w:rsidRPr="00CA134B">
        <w:rPr>
          <w:i/>
        </w:rPr>
        <w:t>.</w:t>
      </w:r>
    </w:p>
    <w:p w14:paraId="4EBDF6D4" w14:textId="77777777" w:rsidR="001A4172" w:rsidRPr="00CA134B" w:rsidRDefault="001A4172" w:rsidP="001A4172">
      <w:pPr>
        <w:pStyle w:val="a3"/>
        <w:spacing w:after="120" w:line="360" w:lineRule="auto"/>
        <w:ind w:left="262" w:right="1221"/>
        <w:jc w:val="both"/>
        <w:rPr>
          <w:i/>
        </w:rPr>
      </w:pPr>
      <w:r w:rsidRPr="00CA134B">
        <w:rPr>
          <w:i/>
        </w:rPr>
        <w:t xml:space="preserve">Η εγγραφή στις εφαρμογές της </w:t>
      </w:r>
      <w:proofErr w:type="spellStart"/>
      <w:r w:rsidRPr="00CA134B">
        <w:rPr>
          <w:i/>
        </w:rPr>
        <w:t>cosmoONE</w:t>
      </w:r>
      <w:proofErr w:type="spellEnd"/>
      <w:r w:rsidRPr="00CA134B">
        <w:rPr>
          <w:i/>
        </w:rPr>
        <w:t xml:space="preserve"> δεν έχει κανένα κόστος για τις εταιρείες και τους ιδιώτες</w:t>
      </w:r>
      <w:r>
        <w:rPr>
          <w:i/>
        </w:rPr>
        <w:t xml:space="preserve"> επενδυτές </w:t>
      </w:r>
      <w:r w:rsidRPr="00CA134B">
        <w:rPr>
          <w:i/>
        </w:rPr>
        <w:t xml:space="preserve">που επιθυμούν για συμμετέχουν στην διαδικασία υποβολής δικαιολογητικών αλλά και για την εκποίηση των ακινήτων. Επίσης η εφαρμογή </w:t>
      </w:r>
      <w:proofErr w:type="spellStart"/>
      <w:r w:rsidRPr="00CA134B">
        <w:rPr>
          <w:i/>
        </w:rPr>
        <w:t>sourceONE</w:t>
      </w:r>
      <w:proofErr w:type="spellEnd"/>
      <w:r w:rsidRPr="00CA134B">
        <w:rPr>
          <w:i/>
        </w:rPr>
        <w:t xml:space="preserve"> προσφέρει το πλεονέκτημα ενημέρωσης και σε άλλες επιχειρήσεις και οργανισμούς που χρησιμοποιούν ήδη την εφαρμογή. </w:t>
      </w:r>
    </w:p>
    <w:p w14:paraId="68B2FE34" w14:textId="065F7CE8" w:rsidR="001A4172" w:rsidRPr="00CA134B" w:rsidRDefault="001A4172" w:rsidP="001A4172">
      <w:pPr>
        <w:pStyle w:val="a3"/>
        <w:spacing w:after="120" w:line="360" w:lineRule="auto"/>
        <w:ind w:left="262" w:right="1221"/>
        <w:jc w:val="both"/>
        <w:rPr>
          <w:b/>
          <w:i/>
        </w:rPr>
      </w:pPr>
      <w:r w:rsidRPr="00CA134B">
        <w:rPr>
          <w:b/>
          <w:i/>
        </w:rPr>
        <w:t xml:space="preserve">Για οποιαδήποτε συμπληρωματική πληροφορία ή διευκρίνιση αναφορικά με τις εφαρμογές της </w:t>
      </w:r>
      <w:proofErr w:type="spellStart"/>
      <w:r w:rsidRPr="00CA134B">
        <w:rPr>
          <w:b/>
          <w:i/>
        </w:rPr>
        <w:t>cosmoONE</w:t>
      </w:r>
      <w:proofErr w:type="spellEnd"/>
      <w:r w:rsidRPr="00664C6E">
        <w:rPr>
          <w:b/>
          <w:i/>
        </w:rPr>
        <w:t xml:space="preserve"> </w:t>
      </w:r>
      <w:r>
        <w:rPr>
          <w:b/>
          <w:i/>
        </w:rPr>
        <w:t xml:space="preserve">αλλά και για τρόπο υποβολής προσφορών </w:t>
      </w:r>
      <w:r w:rsidRPr="00CA134B">
        <w:rPr>
          <w:b/>
          <w:i/>
        </w:rPr>
        <w:t>παρακαλούμε να αποστείλετε e-</w:t>
      </w:r>
      <w:proofErr w:type="spellStart"/>
      <w:r w:rsidRPr="00CA134B">
        <w:rPr>
          <w:b/>
          <w:i/>
        </w:rPr>
        <w:t>mail</w:t>
      </w:r>
      <w:proofErr w:type="spellEnd"/>
      <w:r w:rsidRPr="00CA134B">
        <w:rPr>
          <w:b/>
          <w:i/>
        </w:rPr>
        <w:t xml:space="preserve"> στην ηλεκτρονική διεύθυνση: </w:t>
      </w:r>
      <w:hyperlink r:id="rId19" w:history="1">
        <w:r w:rsidRPr="00CA134B">
          <w:rPr>
            <w:b/>
            <w:i/>
          </w:rPr>
          <w:t>support@cosmo-one.gr</w:t>
        </w:r>
      </w:hyperlink>
      <w:r w:rsidRPr="00CA134B">
        <w:rPr>
          <w:b/>
          <w:i/>
        </w:rPr>
        <w:t xml:space="preserve">, επικοινωνήστε μέσω </w:t>
      </w:r>
      <w:r w:rsidRPr="00CA134B">
        <w:rPr>
          <w:b/>
          <w:i/>
          <w:lang w:val="en-US"/>
        </w:rPr>
        <w:t>chat</w:t>
      </w:r>
      <w:r w:rsidRPr="00CA134B">
        <w:rPr>
          <w:b/>
          <w:i/>
        </w:rPr>
        <w:t xml:space="preserve"> ή καλέστε στο Τμήμα Εξυπηρέτησης Πελατών της </w:t>
      </w:r>
      <w:proofErr w:type="spellStart"/>
      <w:r w:rsidRPr="00CA134B">
        <w:rPr>
          <w:b/>
          <w:i/>
        </w:rPr>
        <w:t>cosmoONE</w:t>
      </w:r>
      <w:proofErr w:type="spellEnd"/>
      <w:r w:rsidRPr="00CA134B">
        <w:rPr>
          <w:b/>
          <w:i/>
        </w:rPr>
        <w:t xml:space="preserve"> στο 2102723360.</w:t>
      </w:r>
    </w:p>
    <w:p w14:paraId="35CEECE7" w14:textId="77777777" w:rsidR="001A4172" w:rsidRPr="00CA134B" w:rsidRDefault="001A4172" w:rsidP="001A4172">
      <w:pPr>
        <w:pStyle w:val="a3"/>
        <w:spacing w:after="120" w:line="360" w:lineRule="auto"/>
        <w:ind w:left="262" w:right="1221"/>
        <w:jc w:val="both"/>
        <w:rPr>
          <w:i/>
        </w:rPr>
      </w:pPr>
      <w:r w:rsidRPr="00CA134B">
        <w:rPr>
          <w:i/>
        </w:rPr>
        <w:t xml:space="preserve">Διευκρινίζεται ότι η εγγραφή χρηστών (εταιρειών, φυσικών προσώπων κλπ.) καθώς και η χρήση των εφαρμογών για τις ανάγκες της παρούσας πρόσκλησης είναι δωρεάν. </w:t>
      </w:r>
    </w:p>
    <w:p w14:paraId="5E6335DA" w14:textId="77777777" w:rsidR="001A4172" w:rsidRPr="00CA134B" w:rsidRDefault="001A4172" w:rsidP="001A4172">
      <w:pPr>
        <w:pStyle w:val="a3"/>
        <w:spacing w:after="120" w:line="360" w:lineRule="auto"/>
        <w:ind w:left="262" w:right="1221"/>
        <w:jc w:val="both"/>
        <w:rPr>
          <w:b/>
          <w:i/>
        </w:rPr>
      </w:pPr>
      <w:r w:rsidRPr="00CA134B">
        <w:rPr>
          <w:b/>
          <w:i/>
        </w:rPr>
        <w:t>Συγκεκριμένα:</w:t>
      </w:r>
    </w:p>
    <w:p w14:paraId="1F15E788" w14:textId="77777777" w:rsidR="001A4172" w:rsidRPr="00CA134B" w:rsidRDefault="001A4172" w:rsidP="001A4172">
      <w:pPr>
        <w:pStyle w:val="a3"/>
        <w:spacing w:after="120" w:line="360" w:lineRule="auto"/>
        <w:ind w:left="262" w:right="1221"/>
        <w:jc w:val="both"/>
        <w:rPr>
          <w:i/>
        </w:rPr>
      </w:pPr>
      <w:r w:rsidRPr="00664C6E">
        <w:rPr>
          <w:b/>
          <w:bCs/>
          <w:i/>
        </w:rPr>
        <w:t>Η υποβολή των δικαιολογητικών συμμετοχής θα πραγματοποιηθεί με χρήση της εφαρμογής «</w:t>
      </w:r>
      <w:proofErr w:type="spellStart"/>
      <w:r w:rsidRPr="00664C6E">
        <w:rPr>
          <w:b/>
          <w:bCs/>
          <w:i/>
        </w:rPr>
        <w:t>sourceONE</w:t>
      </w:r>
      <w:proofErr w:type="spellEnd"/>
      <w:r w:rsidRPr="00664C6E">
        <w:rPr>
          <w:b/>
          <w:bCs/>
          <w:i/>
        </w:rPr>
        <w:t xml:space="preserve"> / υπηρεσία </w:t>
      </w:r>
      <w:proofErr w:type="spellStart"/>
      <w:r w:rsidRPr="00664C6E">
        <w:rPr>
          <w:b/>
          <w:bCs/>
          <w:i/>
          <w:lang w:val="en-US"/>
        </w:rPr>
        <w:t>compareONE</w:t>
      </w:r>
      <w:proofErr w:type="spellEnd"/>
      <w:r w:rsidRPr="00CA134B">
        <w:rPr>
          <w:i/>
        </w:rPr>
        <w:t xml:space="preserve">» μέσω της διαδικτυακής πύλης www.marketsite.gr του Συστήματος. Οι προσφορές </w:t>
      </w:r>
      <w:r>
        <w:rPr>
          <w:i/>
        </w:rPr>
        <w:t xml:space="preserve">θα </w:t>
      </w:r>
      <w:r w:rsidRPr="00CA134B">
        <w:rPr>
          <w:i/>
        </w:rPr>
        <w:t xml:space="preserve">υποβάλλονται σε ηλεκτρονικό φάκελο μέσω της ανωτέρω διαδικτυακής πύλης. Η κατάθεση δικαιολογητικών συμμετοχής θα γίνει σύμφωνα με τις προθεσμίες που εμφανίζονται στην εφαρμογή </w:t>
      </w:r>
      <w:proofErr w:type="spellStart"/>
      <w:r w:rsidRPr="00CA134B">
        <w:rPr>
          <w:i/>
          <w:lang w:val="en-US"/>
        </w:rPr>
        <w:t>sourc</w:t>
      </w:r>
      <w:r w:rsidRPr="00CA134B">
        <w:rPr>
          <w:i/>
        </w:rPr>
        <w:t>eONE</w:t>
      </w:r>
      <w:proofErr w:type="spellEnd"/>
      <w:r w:rsidRPr="00CA134B">
        <w:rPr>
          <w:i/>
        </w:rPr>
        <w:t>. Μετά την παρέλευση της καταληκτικής ημερομηνίας και ώρας, δεν υπάρχει η δυνατότητα υποβολής προσφοράς στο Σύστημα.</w:t>
      </w:r>
    </w:p>
    <w:p w14:paraId="265FFF22" w14:textId="18479598" w:rsidR="001A4172" w:rsidRDefault="001A4172" w:rsidP="001A4172">
      <w:pPr>
        <w:pStyle w:val="a3"/>
        <w:spacing w:after="120" w:line="360" w:lineRule="auto"/>
        <w:ind w:left="262" w:right="1221"/>
        <w:jc w:val="both"/>
        <w:rPr>
          <w:i/>
        </w:rPr>
      </w:pPr>
      <w:r w:rsidRPr="00CA134B">
        <w:rPr>
          <w:i/>
        </w:rPr>
        <w:t xml:space="preserve">Η υποβολή των δικαιολογητικών  κάθε συμμετέχοντα και  θα καταγράφεται  ηλεκτρονικά κατά την παραλαβή τους, με σημείωση της ακριβούς ημερομηνίας και ώρας παραλαβής. Ο χρόνος υποβολής των δικαιολογητικών συμμετοχής και οποιαδήποτε ηλεκτρονική επικοινωνία μέσω της εφαρμογής </w:t>
      </w:r>
      <w:proofErr w:type="spellStart"/>
      <w:r w:rsidRPr="00CA134B">
        <w:rPr>
          <w:i/>
        </w:rPr>
        <w:t>sourceONE</w:t>
      </w:r>
      <w:proofErr w:type="spellEnd"/>
      <w:r w:rsidRPr="00CA134B">
        <w:rPr>
          <w:i/>
        </w:rPr>
        <w:t xml:space="preserve"> βεβαιώνεται αυτόματα από την εφαρμογή με υπηρεσίες </w:t>
      </w:r>
      <w:proofErr w:type="spellStart"/>
      <w:r w:rsidRPr="00CA134B">
        <w:rPr>
          <w:i/>
        </w:rPr>
        <w:t>χρονοσήμανσης</w:t>
      </w:r>
      <w:proofErr w:type="spellEnd"/>
      <w:r w:rsidRPr="00CA134B">
        <w:rPr>
          <w:i/>
        </w:rPr>
        <w:t xml:space="preserve">. Από την εφαρμογή εκδίδεται ηλεκτρονική απόδειξη υποβολής προσφοράς, η οποία αποστέλλεται στον οικονομικό φορέα με μήνυμα ηλεκτρονικού ταχυδρομείου. </w:t>
      </w:r>
    </w:p>
    <w:p w14:paraId="0D429C5F" w14:textId="4F75AC2C" w:rsidR="00CD647F" w:rsidRDefault="00CD647F" w:rsidP="001A4172">
      <w:pPr>
        <w:pStyle w:val="a3"/>
        <w:spacing w:after="120" w:line="360" w:lineRule="auto"/>
        <w:ind w:left="262" w:right="1221"/>
        <w:jc w:val="both"/>
        <w:rPr>
          <w:i/>
        </w:rPr>
      </w:pPr>
    </w:p>
    <w:p w14:paraId="705AEEA5" w14:textId="77777777" w:rsidR="00CD647F" w:rsidRPr="00CA134B" w:rsidRDefault="00CD647F" w:rsidP="001A4172">
      <w:pPr>
        <w:pStyle w:val="a3"/>
        <w:spacing w:after="120" w:line="360" w:lineRule="auto"/>
        <w:ind w:left="262" w:right="1221"/>
        <w:jc w:val="both"/>
        <w:rPr>
          <w:i/>
        </w:rPr>
      </w:pPr>
    </w:p>
    <w:p w14:paraId="4BCB9411" w14:textId="77777777" w:rsidR="001A4172" w:rsidRPr="00CA134B" w:rsidRDefault="001A4172" w:rsidP="001A4172">
      <w:pPr>
        <w:adjustRightInd w:val="0"/>
        <w:spacing w:after="120" w:line="360" w:lineRule="auto"/>
        <w:ind w:left="119" w:right="1221"/>
        <w:rPr>
          <w:b/>
          <w:i/>
          <w:sz w:val="24"/>
          <w:szCs w:val="24"/>
        </w:rPr>
      </w:pPr>
      <w:r w:rsidRPr="00CA134B">
        <w:rPr>
          <w:b/>
          <w:i/>
          <w:sz w:val="24"/>
          <w:szCs w:val="24"/>
        </w:rPr>
        <w:lastRenderedPageBreak/>
        <w:t xml:space="preserve">ΠΡΟΣΟΧΗ: </w:t>
      </w:r>
    </w:p>
    <w:p w14:paraId="5BFC2C69" w14:textId="77777777" w:rsidR="001A4172" w:rsidRPr="00CA134B" w:rsidRDefault="001A4172" w:rsidP="001A4172">
      <w:pPr>
        <w:adjustRightInd w:val="0"/>
        <w:spacing w:after="120" w:line="360" w:lineRule="auto"/>
        <w:ind w:left="119" w:right="1221"/>
        <w:jc w:val="both"/>
        <w:rPr>
          <w:b/>
          <w:i/>
          <w:sz w:val="24"/>
          <w:szCs w:val="24"/>
        </w:rPr>
      </w:pPr>
      <w:r w:rsidRPr="00CA134B">
        <w:rPr>
          <w:i/>
          <w:sz w:val="24"/>
          <w:szCs w:val="24"/>
        </w:rPr>
        <w:t>Κάθε επικοινωνία ή κάθε συμπληρωματικό υλικό που ζητείται ή θα ζητηθεί να υποβληθεί στο διαγωνισμό πριν από την προθεσμία υποβολής των προσφορών, η και μετά από αυτή,</w:t>
      </w:r>
      <w:r w:rsidRPr="00CA134B">
        <w:rPr>
          <w:b/>
          <w:i/>
          <w:sz w:val="24"/>
          <w:szCs w:val="24"/>
        </w:rPr>
        <w:t xml:space="preserve"> </w:t>
      </w:r>
      <w:r w:rsidRPr="00CA134B">
        <w:rPr>
          <w:b/>
          <w:i/>
          <w:sz w:val="24"/>
          <w:szCs w:val="24"/>
          <w:u w:val="single"/>
        </w:rPr>
        <w:t xml:space="preserve">θα πρέπει να ολοκληρωθεί μέσω της λειτουργικότητας «επικοινωνία» και μόνο της εφαρμογής </w:t>
      </w:r>
      <w:proofErr w:type="spellStart"/>
      <w:r w:rsidRPr="00CA134B">
        <w:rPr>
          <w:b/>
          <w:i/>
          <w:sz w:val="24"/>
          <w:szCs w:val="24"/>
          <w:u w:val="single"/>
          <w:lang w:val="en-US"/>
        </w:rPr>
        <w:t>compareONE</w:t>
      </w:r>
      <w:proofErr w:type="spellEnd"/>
      <w:r w:rsidRPr="00CA134B">
        <w:rPr>
          <w:b/>
          <w:i/>
          <w:sz w:val="24"/>
          <w:szCs w:val="24"/>
        </w:rPr>
        <w:t xml:space="preserve">. </w:t>
      </w:r>
    </w:p>
    <w:p w14:paraId="7440A8FC" w14:textId="77777777" w:rsidR="001A4172" w:rsidRDefault="001A4172" w:rsidP="001A4172">
      <w:pPr>
        <w:adjustRightInd w:val="0"/>
        <w:spacing w:after="120" w:line="360" w:lineRule="auto"/>
        <w:ind w:left="119" w:right="1221"/>
        <w:jc w:val="both"/>
        <w:rPr>
          <w:b/>
          <w:i/>
          <w:sz w:val="24"/>
          <w:szCs w:val="24"/>
          <w:u w:val="single"/>
        </w:rPr>
      </w:pPr>
      <w:r w:rsidRPr="00CA134B">
        <w:rPr>
          <w:b/>
          <w:i/>
          <w:sz w:val="24"/>
          <w:szCs w:val="24"/>
        </w:rPr>
        <w:t xml:space="preserve">Η υποβολή των δικαιολογητικών συμμετοχής κάθε ενδιαφερόμενου θα γίνει μέσω της εφαρμογής </w:t>
      </w:r>
      <w:proofErr w:type="spellStart"/>
      <w:r w:rsidRPr="00CA134B">
        <w:rPr>
          <w:b/>
          <w:i/>
          <w:sz w:val="24"/>
          <w:szCs w:val="24"/>
          <w:lang w:val="en-US"/>
        </w:rPr>
        <w:t>compareONE</w:t>
      </w:r>
      <w:proofErr w:type="spellEnd"/>
      <w:r w:rsidRPr="00CA134B">
        <w:rPr>
          <w:b/>
          <w:i/>
          <w:sz w:val="24"/>
          <w:szCs w:val="24"/>
        </w:rPr>
        <w:t xml:space="preserve"> και π</w:t>
      </w:r>
      <w:r w:rsidRPr="00CA134B">
        <w:rPr>
          <w:b/>
          <w:i/>
          <w:sz w:val="24"/>
          <w:szCs w:val="24"/>
          <w:u w:val="single"/>
        </w:rPr>
        <w:t>εριλαμβάνει το σύνολο των δικαιολογητικών συμμετοχής του διαγωνισμού που ζητείται να υποβληθεί από κάθε συμμετέχοντα σύμφωνα με την παρούσα πρόσκληση.</w:t>
      </w:r>
    </w:p>
    <w:p w14:paraId="6F9FBA83" w14:textId="77777777" w:rsidR="001A4172" w:rsidRPr="00CA134B" w:rsidRDefault="001A4172" w:rsidP="001A4172">
      <w:pPr>
        <w:adjustRightInd w:val="0"/>
        <w:spacing w:after="120" w:line="360" w:lineRule="auto"/>
        <w:ind w:left="119" w:right="1221"/>
        <w:jc w:val="both"/>
        <w:rPr>
          <w:b/>
          <w:i/>
          <w:sz w:val="24"/>
          <w:szCs w:val="24"/>
        </w:rPr>
      </w:pPr>
    </w:p>
    <w:p w14:paraId="5DC3343D" w14:textId="77777777" w:rsidR="001A4172" w:rsidRPr="00CA134B" w:rsidRDefault="001A4172" w:rsidP="001A4172">
      <w:pPr>
        <w:pStyle w:val="2"/>
        <w:numPr>
          <w:ilvl w:val="2"/>
          <w:numId w:val="19"/>
        </w:numPr>
        <w:tabs>
          <w:tab w:val="left" w:pos="840"/>
          <w:tab w:val="left" w:pos="841"/>
        </w:tabs>
        <w:spacing w:after="120" w:line="360" w:lineRule="auto"/>
        <w:ind w:right="1221"/>
      </w:pPr>
      <w:r w:rsidRPr="00CA134B">
        <w:t xml:space="preserve">Χρόνος διενέργειας του διαγωνισμού </w:t>
      </w:r>
    </w:p>
    <w:p w14:paraId="24B803B8" w14:textId="7DD530F7" w:rsidR="001A4172" w:rsidRPr="00CA134B" w:rsidRDefault="001A4172" w:rsidP="001A4172">
      <w:pPr>
        <w:pStyle w:val="a5"/>
        <w:numPr>
          <w:ilvl w:val="0"/>
          <w:numId w:val="26"/>
        </w:numPr>
        <w:spacing w:after="120" w:line="360" w:lineRule="auto"/>
        <w:ind w:right="1221"/>
      </w:pPr>
      <w:r w:rsidRPr="00CA134B">
        <w:t xml:space="preserve">Η συλλογή των δικαιολογητικών </w:t>
      </w:r>
      <w:r>
        <w:t xml:space="preserve">συμμετοχής </w:t>
      </w:r>
      <w:r w:rsidRPr="00CA134B">
        <w:t xml:space="preserve">θα διεξαχθεί ηλεκτρονικά μέσω της εφαρμογής </w:t>
      </w:r>
      <w:proofErr w:type="spellStart"/>
      <w:r w:rsidRPr="00CA134B">
        <w:t>sourceONE</w:t>
      </w:r>
      <w:proofErr w:type="spellEnd"/>
      <w:r w:rsidRPr="00CA134B">
        <w:t xml:space="preserve"> από</w:t>
      </w:r>
      <w:r w:rsidR="00504B3E" w:rsidRPr="00504B3E">
        <w:t xml:space="preserve"> 20/12/2021 </w:t>
      </w:r>
      <w:r w:rsidRPr="00CA134B">
        <w:t xml:space="preserve"> έως </w:t>
      </w:r>
      <w:r w:rsidRPr="00504B3E">
        <w:t xml:space="preserve">την </w:t>
      </w:r>
      <w:r w:rsidR="000C5CEC" w:rsidRPr="000C5CEC">
        <w:t>04/02/2022</w:t>
      </w:r>
    </w:p>
    <w:p w14:paraId="4273717A" w14:textId="77777777" w:rsidR="001A4172" w:rsidRPr="00CA134B" w:rsidRDefault="001A4172" w:rsidP="001A4172">
      <w:pPr>
        <w:pStyle w:val="a5"/>
        <w:numPr>
          <w:ilvl w:val="0"/>
          <w:numId w:val="26"/>
        </w:numPr>
        <w:spacing w:after="120" w:line="360" w:lineRule="auto"/>
        <w:ind w:right="1221"/>
      </w:pPr>
      <w:r w:rsidRPr="00CA134B">
        <w:t>Η παρούσα πρόσκληση αλλά και όλο το σχετικό υλικό που περιέχει πληροφορίες για τα ακίνητα αλλά και σχετικά με τον ηλεκτρονικό τρόπο υποβολής των δικαιολογητικών συμμετοχής θα είναι διαθέσιμο</w:t>
      </w:r>
      <w:r>
        <w:t xml:space="preserve"> στην ιστοσελίδα </w:t>
      </w:r>
      <w:r w:rsidRPr="00CA134B">
        <w:t xml:space="preserve"> </w:t>
      </w:r>
      <w:hyperlink r:id="rId20" w:history="1">
        <w:r w:rsidRPr="00E442DD">
          <w:rPr>
            <w:rFonts w:asciiTheme="minorHAnsi" w:hAnsiTheme="minorHAnsi" w:cstheme="minorHAnsi"/>
            <w:b/>
            <w:u w:val="single"/>
          </w:rPr>
          <w:t>https://idmon.gr/el/nakoinosi-polisis-akinitou/</w:t>
        </w:r>
      </w:hyperlink>
      <w:r w:rsidRPr="00E442DD">
        <w:rPr>
          <w:rFonts w:asciiTheme="minorHAnsi" w:hAnsiTheme="minorHAnsi" w:cstheme="minorHAnsi"/>
          <w:b/>
          <w:u w:val="single"/>
        </w:rPr>
        <w:t xml:space="preserve"> </w:t>
      </w:r>
      <w:r w:rsidRPr="00664C6E">
        <w:rPr>
          <w:rFonts w:asciiTheme="minorHAnsi" w:hAnsiTheme="minorHAnsi" w:cstheme="minorHAnsi"/>
          <w:bCs/>
          <w:u w:val="single"/>
        </w:rPr>
        <w:t xml:space="preserve">αλλά </w:t>
      </w:r>
      <w:r w:rsidRPr="00E442DD">
        <w:rPr>
          <w:bCs/>
        </w:rPr>
        <w:t>και</w:t>
      </w:r>
      <w:r w:rsidRPr="00CA134B">
        <w:t xml:space="preserve"> μέσω της εφαρμογής </w:t>
      </w:r>
      <w:proofErr w:type="spellStart"/>
      <w:r w:rsidRPr="00CA134B">
        <w:t>sourceONE</w:t>
      </w:r>
      <w:proofErr w:type="spellEnd"/>
      <w:r w:rsidRPr="00CA134B">
        <w:t xml:space="preserve"> και θα περιλαμβάνει:</w:t>
      </w:r>
    </w:p>
    <w:p w14:paraId="61D521AC" w14:textId="77777777" w:rsidR="001A4172" w:rsidRPr="00CA134B" w:rsidRDefault="001A4172" w:rsidP="001A4172">
      <w:pPr>
        <w:pStyle w:val="a5"/>
        <w:numPr>
          <w:ilvl w:val="0"/>
          <w:numId w:val="35"/>
        </w:numPr>
        <w:spacing w:after="120"/>
        <w:ind w:right="1221"/>
      </w:pPr>
      <w:r w:rsidRPr="00CA134B">
        <w:t xml:space="preserve">Πρόσκληση Συμμετοχής για την εκποίηση ακινήτων </w:t>
      </w:r>
    </w:p>
    <w:p w14:paraId="4879A0D8" w14:textId="77777777" w:rsidR="001A4172" w:rsidRPr="00CA134B" w:rsidRDefault="001A4172" w:rsidP="001A4172">
      <w:pPr>
        <w:pStyle w:val="a5"/>
        <w:numPr>
          <w:ilvl w:val="0"/>
          <w:numId w:val="35"/>
        </w:numPr>
        <w:spacing w:after="120"/>
        <w:ind w:right="1221"/>
      </w:pPr>
      <w:r w:rsidRPr="00CA134B">
        <w:t>Δορυφορικές εικόνες</w:t>
      </w:r>
    </w:p>
    <w:p w14:paraId="7D1C64BE" w14:textId="77777777" w:rsidR="001A4172" w:rsidRPr="00CA134B" w:rsidRDefault="001A4172" w:rsidP="001A4172">
      <w:pPr>
        <w:pStyle w:val="a5"/>
        <w:numPr>
          <w:ilvl w:val="0"/>
          <w:numId w:val="35"/>
        </w:numPr>
        <w:spacing w:after="120"/>
        <w:ind w:right="1221"/>
      </w:pPr>
      <w:r w:rsidRPr="00CA134B">
        <w:t xml:space="preserve">Οικοδομική άδεια </w:t>
      </w:r>
    </w:p>
    <w:p w14:paraId="4551CAE7" w14:textId="77777777" w:rsidR="001A4172" w:rsidRPr="00CA134B" w:rsidRDefault="001A4172" w:rsidP="001A4172">
      <w:pPr>
        <w:pStyle w:val="a5"/>
        <w:numPr>
          <w:ilvl w:val="0"/>
          <w:numId w:val="35"/>
        </w:numPr>
        <w:spacing w:after="120"/>
        <w:ind w:right="1221"/>
      </w:pPr>
      <w:r w:rsidRPr="00CA134B">
        <w:t>ΠΕΑ</w:t>
      </w:r>
    </w:p>
    <w:p w14:paraId="6DE1DFC0" w14:textId="77777777" w:rsidR="001A4172" w:rsidRPr="00CA134B" w:rsidRDefault="001A4172" w:rsidP="001A4172">
      <w:pPr>
        <w:pStyle w:val="a5"/>
        <w:numPr>
          <w:ilvl w:val="0"/>
          <w:numId w:val="35"/>
        </w:numPr>
        <w:spacing w:after="120"/>
        <w:ind w:right="1221"/>
      </w:pPr>
      <w:r w:rsidRPr="00CA134B">
        <w:t xml:space="preserve">Ρύθμιση Αυθαιρέτων Κατασκευών </w:t>
      </w:r>
    </w:p>
    <w:p w14:paraId="0D51AECE" w14:textId="77777777" w:rsidR="001A4172" w:rsidRPr="00CA134B" w:rsidRDefault="001A4172" w:rsidP="001A4172">
      <w:pPr>
        <w:pStyle w:val="a5"/>
        <w:numPr>
          <w:ilvl w:val="0"/>
          <w:numId w:val="35"/>
        </w:numPr>
        <w:spacing w:after="120"/>
        <w:ind w:right="1221"/>
      </w:pPr>
      <w:r w:rsidRPr="00CA134B">
        <w:t xml:space="preserve">Συμβόλαια </w:t>
      </w:r>
    </w:p>
    <w:p w14:paraId="11ABD79A" w14:textId="77777777" w:rsidR="001A4172" w:rsidRPr="00CA134B" w:rsidRDefault="001A4172" w:rsidP="001A4172">
      <w:pPr>
        <w:pStyle w:val="a5"/>
        <w:numPr>
          <w:ilvl w:val="0"/>
          <w:numId w:val="35"/>
        </w:numPr>
        <w:spacing w:after="120"/>
        <w:ind w:right="1221"/>
      </w:pPr>
      <w:r w:rsidRPr="00CA134B">
        <w:t>Σχέδια</w:t>
      </w:r>
    </w:p>
    <w:p w14:paraId="087ADC5B" w14:textId="77777777" w:rsidR="001A4172" w:rsidRPr="00CA134B" w:rsidRDefault="001A4172" w:rsidP="001A4172">
      <w:pPr>
        <w:pStyle w:val="a5"/>
        <w:numPr>
          <w:ilvl w:val="0"/>
          <w:numId w:val="35"/>
        </w:numPr>
        <w:spacing w:after="120"/>
        <w:ind w:right="1221"/>
      </w:pPr>
      <w:r w:rsidRPr="00CA134B">
        <w:t xml:space="preserve">Τοπογραφικά </w:t>
      </w:r>
    </w:p>
    <w:p w14:paraId="6C644561" w14:textId="77777777" w:rsidR="001A4172" w:rsidRPr="00CA134B" w:rsidRDefault="001A4172" w:rsidP="001A4172">
      <w:pPr>
        <w:pStyle w:val="a5"/>
        <w:numPr>
          <w:ilvl w:val="0"/>
          <w:numId w:val="35"/>
        </w:numPr>
        <w:spacing w:after="120"/>
        <w:ind w:right="1221"/>
      </w:pPr>
      <w:r w:rsidRPr="00CA134B">
        <w:t>Φωτογραφίες</w:t>
      </w:r>
    </w:p>
    <w:p w14:paraId="5DC68E87" w14:textId="77777777" w:rsidR="001A4172" w:rsidRPr="00CA134B" w:rsidRDefault="001A4172" w:rsidP="001A4172">
      <w:pPr>
        <w:pStyle w:val="a5"/>
        <w:numPr>
          <w:ilvl w:val="0"/>
          <w:numId w:val="35"/>
        </w:numPr>
        <w:spacing w:after="120"/>
        <w:ind w:right="1221"/>
      </w:pPr>
      <w:r w:rsidRPr="00CA134B">
        <w:t>Α</w:t>
      </w:r>
      <w:r>
        <w:t>νακοίνωση Πώλησης Ακινήτων</w:t>
      </w:r>
    </w:p>
    <w:p w14:paraId="2556A74A" w14:textId="77777777" w:rsidR="001A4172" w:rsidRPr="00CA134B" w:rsidRDefault="001A4172" w:rsidP="001A4172">
      <w:pPr>
        <w:pStyle w:val="a5"/>
        <w:numPr>
          <w:ilvl w:val="0"/>
          <w:numId w:val="35"/>
        </w:numPr>
        <w:spacing w:after="120"/>
        <w:ind w:right="1221"/>
      </w:pPr>
      <w:r w:rsidRPr="00CA134B">
        <w:t xml:space="preserve">Βασικοί όροι μισθωτηρίου </w:t>
      </w:r>
    </w:p>
    <w:p w14:paraId="085C77FC" w14:textId="77777777" w:rsidR="001A4172" w:rsidRPr="00CA134B" w:rsidRDefault="001A4172" w:rsidP="001A4172">
      <w:pPr>
        <w:pStyle w:val="a5"/>
        <w:numPr>
          <w:ilvl w:val="0"/>
          <w:numId w:val="35"/>
        </w:numPr>
        <w:spacing w:after="120"/>
        <w:ind w:right="1221"/>
      </w:pPr>
      <w:r w:rsidRPr="00CA134B">
        <w:t xml:space="preserve">Οδηγό συμμετοχής στην εφαρμογή </w:t>
      </w:r>
      <w:proofErr w:type="spellStart"/>
      <w:r w:rsidRPr="00CA134B">
        <w:rPr>
          <w:lang w:val="en-US"/>
        </w:rPr>
        <w:t>sourceONE</w:t>
      </w:r>
      <w:proofErr w:type="spellEnd"/>
      <w:r w:rsidRPr="00CA134B">
        <w:t xml:space="preserve">και στην υπηρεσία </w:t>
      </w:r>
      <w:proofErr w:type="spellStart"/>
      <w:r w:rsidRPr="00CA134B">
        <w:rPr>
          <w:lang w:val="en-US"/>
        </w:rPr>
        <w:t>compareONE</w:t>
      </w:r>
      <w:proofErr w:type="spellEnd"/>
    </w:p>
    <w:p w14:paraId="5E73B791" w14:textId="3562E885" w:rsidR="001A4172" w:rsidRPr="000C5CEC" w:rsidRDefault="001A4172" w:rsidP="001A4172">
      <w:pPr>
        <w:pStyle w:val="a5"/>
        <w:numPr>
          <w:ilvl w:val="0"/>
          <w:numId w:val="26"/>
        </w:numPr>
        <w:spacing w:after="120" w:line="360" w:lineRule="auto"/>
        <w:ind w:right="1221"/>
      </w:pPr>
      <w:r w:rsidRPr="000C5CEC">
        <w:t xml:space="preserve">Η καταληκτική ημερομηνία υποβολής των προσφορών Παρασκευή </w:t>
      </w:r>
      <w:r w:rsidR="000C5CEC" w:rsidRPr="000C5CEC">
        <w:t>04</w:t>
      </w:r>
      <w:r w:rsidRPr="000C5CEC">
        <w:t xml:space="preserve"> </w:t>
      </w:r>
      <w:r w:rsidR="000C5CEC">
        <w:t xml:space="preserve">Φεβρουαρίου 2022 </w:t>
      </w:r>
      <w:r w:rsidRPr="000C5CEC">
        <w:t xml:space="preserve"> στις 13:00 μέσω της εφαρμογής </w:t>
      </w:r>
      <w:proofErr w:type="spellStart"/>
      <w:r w:rsidRPr="000C5CEC">
        <w:t>sourceONE</w:t>
      </w:r>
      <w:proofErr w:type="spellEnd"/>
      <w:r w:rsidRPr="000C5CEC">
        <w:t xml:space="preserve">.  </w:t>
      </w:r>
    </w:p>
    <w:p w14:paraId="18561849" w14:textId="77777777" w:rsidR="001A4172" w:rsidRPr="00CA134B" w:rsidRDefault="001A4172" w:rsidP="001A4172">
      <w:pPr>
        <w:spacing w:after="120" w:line="360" w:lineRule="auto"/>
        <w:ind w:left="284" w:right="1221"/>
        <w:jc w:val="both"/>
      </w:pPr>
      <w:r w:rsidRPr="00CA134B">
        <w:lastRenderedPageBreak/>
        <w:t>Οι συμμετέχοντες καλούνται να μελετήσουν την πρόσκληση με τη δέουσα προσοχή. Η μη συμμόρφωση με τη διαδικασία της προσκλήσεως συνιστά αιτία απορρίψεως της προσφοράς.</w:t>
      </w:r>
    </w:p>
    <w:p w14:paraId="39EE5D7F" w14:textId="77777777" w:rsidR="001A4172" w:rsidRPr="00CA134B" w:rsidRDefault="001A4172" w:rsidP="001A4172">
      <w:pPr>
        <w:spacing w:after="120" w:line="360" w:lineRule="auto"/>
        <w:ind w:left="284" w:right="1221"/>
        <w:jc w:val="both"/>
      </w:pPr>
      <w:r w:rsidRPr="00CA134B">
        <w:t>Με την υποβολή προσφοράς ο υποψήφιος ανάδοχος εγγυάται ότι οι πληροφορίες στην προσφορά συνιστούν πλήρη απάντηση στις απαιτήσεις της προσκλήσεως δίχως οποιαδήποτε παράλειψη.</w:t>
      </w:r>
    </w:p>
    <w:p w14:paraId="088594BA" w14:textId="77777777" w:rsidR="001A4172" w:rsidRPr="00CA134B" w:rsidRDefault="001A4172" w:rsidP="001A4172">
      <w:pPr>
        <w:pStyle w:val="2"/>
        <w:numPr>
          <w:ilvl w:val="2"/>
          <w:numId w:val="19"/>
        </w:numPr>
        <w:tabs>
          <w:tab w:val="left" w:pos="840"/>
          <w:tab w:val="left" w:pos="841"/>
        </w:tabs>
        <w:spacing w:after="120" w:line="360" w:lineRule="auto"/>
        <w:ind w:right="1221"/>
      </w:pPr>
      <w:bookmarkStart w:id="3" w:name="_Toc369502977"/>
      <w:bookmarkStart w:id="4" w:name="_Toc386995985"/>
      <w:bookmarkStart w:id="5" w:name="_Toc386996239"/>
      <w:bookmarkStart w:id="6" w:name="_Toc387765654"/>
      <w:r w:rsidRPr="00CA134B">
        <w:t>Υποβολή  Προτάσεων</w:t>
      </w:r>
      <w:bookmarkEnd w:id="3"/>
      <w:bookmarkEnd w:id="4"/>
      <w:bookmarkEnd w:id="5"/>
      <w:bookmarkEnd w:id="6"/>
    </w:p>
    <w:p w14:paraId="07A750E8" w14:textId="77777777" w:rsidR="001A4172" w:rsidRDefault="001A4172" w:rsidP="001A4172">
      <w:pPr>
        <w:pStyle w:val="a9"/>
        <w:tabs>
          <w:tab w:val="num" w:pos="1800"/>
        </w:tabs>
        <w:spacing w:line="360" w:lineRule="auto"/>
        <w:ind w:left="284" w:right="1221"/>
        <w:jc w:val="both"/>
        <w:rPr>
          <w:rFonts w:asciiTheme="minorHAnsi" w:hAnsiTheme="minorHAnsi" w:cstheme="minorHAnsi"/>
        </w:rPr>
      </w:pPr>
      <w:r w:rsidRPr="00DD170B">
        <w:rPr>
          <w:rFonts w:asciiTheme="minorHAnsi" w:hAnsiTheme="minorHAnsi" w:cstheme="minorHAnsi"/>
        </w:rPr>
        <w:t xml:space="preserve">Οι Συμμετέχοντες θα υποβάλουν Ηλεκτρονικά  την προσφορά τους, σε αρχεία με την μορφή PDF, ή άλλης μορφής που δεν θα επιδέχεται επεξεργασία, κάθε ένα αρχείο θα έχει ένα σχετικό τίτλο που θα το περιγράφει και θα είναι υπογεγραμμένο. Η προσφορά κάθε συμμετέχοντα  θα περιέχει τα δικαιολογητικά συμμετοχής που αναφέρονται στον εν λόγο διαγωνισμό σύμφωνα και με τα επισυναπτόμενα πρότυπα των </w:t>
      </w:r>
      <w:r w:rsidRPr="000C5CEC">
        <w:rPr>
          <w:rFonts w:asciiTheme="minorHAnsi" w:hAnsiTheme="minorHAnsi" w:cstheme="minorHAnsi"/>
        </w:rPr>
        <w:t xml:space="preserve">παραρτημάτων  </w:t>
      </w:r>
      <w:r w:rsidRPr="000C5CEC">
        <w:rPr>
          <w:rFonts w:asciiTheme="minorHAnsi" w:hAnsiTheme="minorHAnsi" w:cstheme="minorHAnsi"/>
          <w:b/>
          <w:bCs/>
        </w:rPr>
        <w:t>Α, Β. Γ</w:t>
      </w:r>
      <w:r w:rsidRPr="000C5CEC">
        <w:rPr>
          <w:rFonts w:asciiTheme="minorHAnsi" w:hAnsiTheme="minorHAnsi" w:cstheme="minorHAnsi"/>
        </w:rPr>
        <w:t xml:space="preserve"> &amp; </w:t>
      </w:r>
      <w:r w:rsidRPr="000C5CEC">
        <w:rPr>
          <w:rFonts w:asciiTheme="minorHAnsi" w:hAnsiTheme="minorHAnsi" w:cstheme="minorHAnsi"/>
          <w:b/>
          <w:bCs/>
        </w:rPr>
        <w:t>Δ</w:t>
      </w:r>
      <w:r w:rsidRPr="000C5CEC">
        <w:rPr>
          <w:rFonts w:asciiTheme="minorHAnsi" w:hAnsiTheme="minorHAnsi" w:cstheme="minorHAnsi"/>
        </w:rPr>
        <w:t>.</w:t>
      </w:r>
      <w:r w:rsidRPr="00DD170B">
        <w:rPr>
          <w:rFonts w:asciiTheme="minorHAnsi" w:hAnsiTheme="minorHAnsi" w:cstheme="minorHAnsi"/>
        </w:rPr>
        <w:t xml:space="preserve"> </w:t>
      </w:r>
    </w:p>
    <w:p w14:paraId="38D783A3" w14:textId="77777777" w:rsidR="001A4172" w:rsidRPr="00DD170B" w:rsidRDefault="001A4172" w:rsidP="001A4172">
      <w:pPr>
        <w:pStyle w:val="a9"/>
        <w:tabs>
          <w:tab w:val="num" w:pos="1800"/>
        </w:tabs>
        <w:spacing w:line="360" w:lineRule="auto"/>
        <w:ind w:left="284" w:right="1221"/>
        <w:jc w:val="both"/>
        <w:rPr>
          <w:rFonts w:asciiTheme="minorHAnsi" w:hAnsiTheme="minorHAnsi" w:cstheme="minorHAnsi"/>
        </w:rPr>
      </w:pPr>
    </w:p>
    <w:p w14:paraId="3EE1D643" w14:textId="77777777" w:rsidR="001A4172" w:rsidRPr="00DD170B" w:rsidRDefault="001A4172" w:rsidP="001A4172">
      <w:pPr>
        <w:pStyle w:val="a9"/>
        <w:tabs>
          <w:tab w:val="num" w:pos="1800"/>
        </w:tabs>
        <w:spacing w:line="360" w:lineRule="auto"/>
        <w:ind w:left="284" w:right="1221"/>
        <w:jc w:val="both"/>
        <w:rPr>
          <w:rFonts w:asciiTheme="minorHAnsi" w:hAnsiTheme="minorHAnsi" w:cstheme="minorHAnsi"/>
        </w:rPr>
      </w:pPr>
      <w:r w:rsidRPr="00DD170B">
        <w:rPr>
          <w:rFonts w:asciiTheme="minorHAnsi" w:hAnsiTheme="minorHAnsi" w:cstheme="minorHAnsi"/>
        </w:rPr>
        <w:t>Ειδικά για τις Υπ. Δηλώσεις του Παραρτήματος Α και Β  οι ενδιαφερόμενοι θα πρέπει να τις  υποβάλουν ηλεκτρονικά υπογεγραμμένες από τον ίδιο ή το νομίμως εξουσιοδοτημένο πρόσωπο (με εξουσιοδότηση φέρουσα το γνήσιο της υπογραφής).</w:t>
      </w:r>
    </w:p>
    <w:p w14:paraId="78E59E34" w14:textId="77777777" w:rsidR="001A4172" w:rsidRPr="000C5CEC" w:rsidRDefault="001A4172" w:rsidP="001A4172">
      <w:pPr>
        <w:pStyle w:val="a9"/>
        <w:tabs>
          <w:tab w:val="num" w:pos="1800"/>
        </w:tabs>
        <w:spacing w:line="360" w:lineRule="auto"/>
        <w:ind w:left="284" w:right="1221"/>
        <w:jc w:val="both"/>
        <w:rPr>
          <w:rFonts w:asciiTheme="minorHAnsi" w:hAnsiTheme="minorHAnsi" w:cstheme="minorHAnsi"/>
          <w:b/>
          <w:bCs/>
        </w:rPr>
      </w:pPr>
      <w:r w:rsidRPr="00DD170B">
        <w:rPr>
          <w:rFonts w:asciiTheme="minorHAnsi" w:hAnsiTheme="minorHAnsi" w:cstheme="minorHAnsi"/>
        </w:rPr>
        <w:t xml:space="preserve">Τα ως άνω στοιχεία της προσφοράς θα υποβληθούν με την </w:t>
      </w:r>
      <w:r w:rsidRPr="000C5CEC">
        <w:rPr>
          <w:rFonts w:asciiTheme="minorHAnsi" w:hAnsiTheme="minorHAnsi" w:cstheme="minorHAnsi"/>
          <w:b/>
          <w:bCs/>
        </w:rPr>
        <w:t>ένδειξη «Συμμετοχή στο Διαγωνισμό της ΑΤΕ ΤΠ Α.Ε. «με τ</w:t>
      </w:r>
      <w:r w:rsidRPr="000C5CEC">
        <w:rPr>
          <w:rFonts w:ascii="Calibri Light" w:hAnsi="Calibri Light" w:cs="Calibri Light"/>
          <w:b/>
          <w:bCs/>
        </w:rPr>
        <w:t xml:space="preserve">ίτλο δικαιολογητικού πχ </w:t>
      </w:r>
      <w:proofErr w:type="spellStart"/>
      <w:r w:rsidRPr="000C5CEC">
        <w:rPr>
          <w:rFonts w:ascii="Calibri Light" w:hAnsi="Calibri Light" w:cs="Calibri Light"/>
          <w:b/>
          <w:bCs/>
        </w:rPr>
        <w:t>Υπ</w:t>
      </w:r>
      <w:proofErr w:type="spellEnd"/>
      <w:r w:rsidRPr="000C5CEC">
        <w:rPr>
          <w:rFonts w:ascii="Calibri Light" w:hAnsi="Calibri Light" w:cs="Calibri Light"/>
          <w:b/>
          <w:bCs/>
        </w:rPr>
        <w:t>, Δήλωση Παραρτήματος Α</w:t>
      </w:r>
      <w:r w:rsidRPr="000C5CEC">
        <w:rPr>
          <w:rFonts w:asciiTheme="minorHAnsi" w:hAnsiTheme="minorHAnsi" w:cstheme="minorHAnsi"/>
          <w:b/>
          <w:bCs/>
        </w:rPr>
        <w:t>».</w:t>
      </w:r>
    </w:p>
    <w:p w14:paraId="1BF3373D" w14:textId="77777777" w:rsidR="001A4172" w:rsidRPr="00DD170B" w:rsidRDefault="001A4172" w:rsidP="001A4172">
      <w:pPr>
        <w:pStyle w:val="a9"/>
        <w:tabs>
          <w:tab w:val="num" w:pos="1800"/>
        </w:tabs>
        <w:spacing w:line="360" w:lineRule="auto"/>
        <w:ind w:left="284" w:right="1221"/>
        <w:jc w:val="both"/>
        <w:rPr>
          <w:rFonts w:asciiTheme="minorHAnsi" w:hAnsiTheme="minorHAnsi" w:cstheme="minorHAnsi"/>
        </w:rPr>
      </w:pPr>
      <w:r w:rsidRPr="00DD170B">
        <w:rPr>
          <w:rFonts w:asciiTheme="minorHAnsi" w:hAnsiTheme="minorHAnsi" w:cstheme="minorHAnsi"/>
          <w:lang w:val="en-US"/>
        </w:rPr>
        <w:t>H</w:t>
      </w:r>
      <w:r w:rsidRPr="00DD170B">
        <w:rPr>
          <w:rFonts w:asciiTheme="minorHAnsi" w:hAnsiTheme="minorHAnsi" w:cstheme="minorHAnsi"/>
        </w:rPr>
        <w:t xml:space="preserve"> Α.Τ.Ε. ΤΕΧΝΙΚΗ – ΠΛΗΡΟΦΟΡΙΚΗ Α.Ε διενεργεί ηλεκτρονική συλλογή δικαιολογητικών συμμετοχής μέσω της εφαρμογής </w:t>
      </w:r>
      <w:proofErr w:type="spellStart"/>
      <w:r w:rsidRPr="00DD170B">
        <w:rPr>
          <w:rFonts w:asciiTheme="minorHAnsi" w:hAnsiTheme="minorHAnsi" w:cstheme="minorHAnsi"/>
          <w:lang w:val="en-US"/>
        </w:rPr>
        <w:t>sourceONE</w:t>
      </w:r>
      <w:proofErr w:type="spellEnd"/>
      <w:r w:rsidRPr="00DD170B">
        <w:rPr>
          <w:rFonts w:asciiTheme="minorHAnsi" w:hAnsiTheme="minorHAnsi" w:cstheme="minorHAnsi"/>
        </w:rPr>
        <w:t xml:space="preserve"> της </w:t>
      </w:r>
      <w:proofErr w:type="spellStart"/>
      <w:r w:rsidRPr="00DD170B">
        <w:rPr>
          <w:rFonts w:asciiTheme="minorHAnsi" w:hAnsiTheme="minorHAnsi" w:cstheme="minorHAnsi"/>
          <w:lang w:val="en-US"/>
        </w:rPr>
        <w:t>cosmoONE</w:t>
      </w:r>
      <w:proofErr w:type="spellEnd"/>
      <w:r w:rsidRPr="00DD170B">
        <w:rPr>
          <w:rFonts w:asciiTheme="minorHAnsi" w:hAnsiTheme="minorHAnsi" w:cstheme="minorHAnsi"/>
        </w:rPr>
        <w:t xml:space="preserve">.   Στην συνέχεια η επιτροπή αξιολόγησης της ΑΤΕ θα προκρίνει τους συμμετέχοντες που αξιολογήθηκαν στην επόμενη φάση συμμετοχής για την συλλογής ανταγωνιστικών προσφορών μέσω πλειοδοτικής Ηλεκτρονικής Δημοπρασίας (μέσω της υπηρεσίας </w:t>
      </w:r>
      <w:proofErr w:type="spellStart"/>
      <w:r w:rsidRPr="00DD170B">
        <w:rPr>
          <w:rFonts w:asciiTheme="minorHAnsi" w:hAnsiTheme="minorHAnsi" w:cstheme="minorHAnsi"/>
          <w:lang w:val="en-US"/>
        </w:rPr>
        <w:t>auctionONE</w:t>
      </w:r>
      <w:proofErr w:type="spellEnd"/>
      <w:r w:rsidRPr="00DD170B">
        <w:rPr>
          <w:rFonts w:asciiTheme="minorHAnsi" w:hAnsiTheme="minorHAnsi" w:cstheme="minorHAnsi"/>
        </w:rPr>
        <w:t xml:space="preserve">). </w:t>
      </w:r>
    </w:p>
    <w:p w14:paraId="5C9AECDC" w14:textId="77777777" w:rsidR="001A4172" w:rsidRPr="00DD170B" w:rsidRDefault="001A4172" w:rsidP="001A4172">
      <w:pPr>
        <w:pStyle w:val="a9"/>
        <w:tabs>
          <w:tab w:val="num" w:pos="1800"/>
        </w:tabs>
        <w:spacing w:line="360" w:lineRule="auto"/>
        <w:ind w:left="284" w:right="1221"/>
        <w:jc w:val="both"/>
        <w:rPr>
          <w:rFonts w:asciiTheme="minorHAnsi" w:hAnsiTheme="minorHAnsi" w:cstheme="minorHAnsi"/>
        </w:rPr>
      </w:pPr>
      <w:r w:rsidRPr="00DD170B">
        <w:rPr>
          <w:rFonts w:asciiTheme="minorHAnsi" w:hAnsiTheme="minorHAnsi" w:cstheme="minorHAnsi"/>
        </w:rPr>
        <w:t xml:space="preserve">Στους συμμετέχοντες της Β βάσης θα σταλεί αναλυτικό χρονοδιάγραμμα διενέργειας της εικονικής αλλά και της κανονικής δημοπρασίας μέσω τις λειτουργικότητας επικοινωνία της υπηρεσίας </w:t>
      </w:r>
      <w:proofErr w:type="spellStart"/>
      <w:r w:rsidRPr="00DD170B">
        <w:rPr>
          <w:rFonts w:asciiTheme="minorHAnsi" w:hAnsiTheme="minorHAnsi" w:cstheme="minorHAnsi"/>
          <w:lang w:val="en-US"/>
        </w:rPr>
        <w:t>compareONE</w:t>
      </w:r>
      <w:proofErr w:type="spellEnd"/>
      <w:r w:rsidRPr="00DD170B">
        <w:rPr>
          <w:rFonts w:asciiTheme="minorHAnsi" w:hAnsiTheme="minorHAnsi" w:cstheme="minorHAnsi"/>
        </w:rPr>
        <w:t xml:space="preserve"> αλλά και μέσω </w:t>
      </w:r>
      <w:r w:rsidRPr="00DD170B">
        <w:rPr>
          <w:rFonts w:asciiTheme="minorHAnsi" w:hAnsiTheme="minorHAnsi" w:cstheme="minorHAnsi"/>
          <w:lang w:val="en-US"/>
        </w:rPr>
        <w:t>email</w:t>
      </w:r>
      <w:r w:rsidRPr="00DD170B">
        <w:rPr>
          <w:rFonts w:asciiTheme="minorHAnsi" w:hAnsiTheme="minorHAnsi" w:cstheme="minorHAnsi"/>
        </w:rPr>
        <w:t xml:space="preserve">. </w:t>
      </w:r>
    </w:p>
    <w:p w14:paraId="3E7D9BA0" w14:textId="076F2A92" w:rsidR="001A4172" w:rsidRDefault="001A4172" w:rsidP="001A4172">
      <w:pPr>
        <w:pStyle w:val="a9"/>
        <w:tabs>
          <w:tab w:val="num" w:pos="1800"/>
        </w:tabs>
        <w:spacing w:line="360" w:lineRule="auto"/>
        <w:ind w:left="0" w:right="1221"/>
        <w:jc w:val="both"/>
        <w:rPr>
          <w:b/>
        </w:rPr>
      </w:pPr>
      <w:r w:rsidRPr="00CA134B">
        <w:rPr>
          <w:rFonts w:ascii="Calibri Light" w:hAnsi="Calibri Light" w:cs="Calibri Light"/>
          <w:b/>
        </w:rPr>
        <w:t xml:space="preserve">ΠΡΟΣΟΧΗ: η συμμετοχή των ενδιαφερομένων μέσω των δύο παραπάνω εφαρμογών είναι υποχρεωτική και γίνεται μόνο </w:t>
      </w:r>
      <w:r w:rsidRPr="00CA134B">
        <w:rPr>
          <w:b/>
        </w:rPr>
        <w:t xml:space="preserve">ηλεκτρονικά </w:t>
      </w:r>
      <w:r w:rsidRPr="00CA134B">
        <w:rPr>
          <w:b/>
          <w:u w:val="single"/>
        </w:rPr>
        <w:t>και όχι με την κατάθεση φυσικών φακέλων</w:t>
      </w:r>
      <w:r w:rsidRPr="00CA134B">
        <w:rPr>
          <w:b/>
        </w:rPr>
        <w:t xml:space="preserve"> πλην της εγγύησης συμμετοχής η οποία θα πρέπει (εκτός από την ηλεκτρονική κατάθεση ) να σταλεί και πρωτότυπη σε σφραγισμένο φάκελο </w:t>
      </w:r>
      <w:r>
        <w:rPr>
          <w:b/>
        </w:rPr>
        <w:t>με σχετική σ</w:t>
      </w:r>
      <w:r w:rsidR="000C5CEC">
        <w:rPr>
          <w:b/>
        </w:rPr>
        <w:t>ή</w:t>
      </w:r>
      <w:r>
        <w:rPr>
          <w:b/>
        </w:rPr>
        <w:t xml:space="preserve">μανση, </w:t>
      </w:r>
      <w:r w:rsidRPr="00CA134B">
        <w:rPr>
          <w:b/>
        </w:rPr>
        <w:t>εμπρόθεσμα</w:t>
      </w:r>
      <w:r>
        <w:rPr>
          <w:b/>
        </w:rPr>
        <w:t xml:space="preserve"> έως και την καταληκτική ημερομηνία υποβολής προσφορών μέσω της εφαρμογής </w:t>
      </w:r>
      <w:proofErr w:type="spellStart"/>
      <w:r>
        <w:rPr>
          <w:b/>
          <w:lang w:val="en-US"/>
        </w:rPr>
        <w:t>compareONE</w:t>
      </w:r>
      <w:proofErr w:type="spellEnd"/>
      <w:r w:rsidRPr="00664C6E">
        <w:rPr>
          <w:b/>
        </w:rPr>
        <w:t>,</w:t>
      </w:r>
      <w:r w:rsidRPr="00CA134B">
        <w:rPr>
          <w:b/>
        </w:rPr>
        <w:t xml:space="preserve"> υπόψη</w:t>
      </w:r>
      <w:r>
        <w:rPr>
          <w:b/>
        </w:rPr>
        <w:t xml:space="preserve"> </w:t>
      </w:r>
    </w:p>
    <w:p w14:paraId="4EC0E546" w14:textId="77777777" w:rsidR="000C5CEC" w:rsidRPr="00CA134B" w:rsidRDefault="000C5CEC" w:rsidP="001A4172">
      <w:pPr>
        <w:pStyle w:val="a9"/>
        <w:tabs>
          <w:tab w:val="num" w:pos="1800"/>
        </w:tabs>
        <w:spacing w:line="360" w:lineRule="auto"/>
        <w:ind w:left="0" w:right="1221"/>
        <w:jc w:val="both"/>
        <w:rPr>
          <w:b/>
        </w:rPr>
      </w:pPr>
    </w:p>
    <w:p w14:paraId="73C80B95" w14:textId="77777777" w:rsidR="001A4172" w:rsidRPr="00CA134B" w:rsidRDefault="001A4172" w:rsidP="001A4172">
      <w:pPr>
        <w:pStyle w:val="a9"/>
        <w:tabs>
          <w:tab w:val="num" w:pos="1800"/>
        </w:tabs>
        <w:spacing w:after="0" w:line="360" w:lineRule="auto"/>
        <w:ind w:left="720" w:right="1221"/>
        <w:jc w:val="both"/>
        <w:rPr>
          <w:bCs/>
        </w:rPr>
      </w:pPr>
      <w:r w:rsidRPr="00CA134B">
        <w:rPr>
          <w:bCs/>
        </w:rPr>
        <w:lastRenderedPageBreak/>
        <w:t>κ. Γεωργίου Γανωτή</w:t>
      </w:r>
    </w:p>
    <w:p w14:paraId="5C7157C0" w14:textId="77777777" w:rsidR="001A4172" w:rsidRPr="00CA134B" w:rsidRDefault="001A4172" w:rsidP="001A4172">
      <w:pPr>
        <w:pStyle w:val="a9"/>
        <w:tabs>
          <w:tab w:val="num" w:pos="1800"/>
        </w:tabs>
        <w:spacing w:after="0" w:line="360" w:lineRule="auto"/>
        <w:ind w:left="720" w:right="1221"/>
        <w:jc w:val="both"/>
        <w:rPr>
          <w:bCs/>
        </w:rPr>
      </w:pPr>
      <w:r w:rsidRPr="00CA134B">
        <w:rPr>
          <w:bCs/>
        </w:rPr>
        <w:t>Δικηγόρου</w:t>
      </w:r>
    </w:p>
    <w:p w14:paraId="03404E13" w14:textId="77777777" w:rsidR="001A4172" w:rsidRPr="00CA134B" w:rsidRDefault="001A4172" w:rsidP="001A4172">
      <w:pPr>
        <w:pStyle w:val="a9"/>
        <w:tabs>
          <w:tab w:val="num" w:pos="1800"/>
        </w:tabs>
        <w:spacing w:after="0" w:line="360" w:lineRule="auto"/>
        <w:ind w:left="720" w:right="1221"/>
        <w:jc w:val="both"/>
        <w:rPr>
          <w:bCs/>
        </w:rPr>
      </w:pPr>
      <w:r w:rsidRPr="00CA134B">
        <w:rPr>
          <w:bCs/>
        </w:rPr>
        <w:t xml:space="preserve">Μηλιώνη </w:t>
      </w:r>
      <w:proofErr w:type="spellStart"/>
      <w:r w:rsidRPr="00CA134B">
        <w:rPr>
          <w:bCs/>
        </w:rPr>
        <w:t>αρ</w:t>
      </w:r>
      <w:proofErr w:type="spellEnd"/>
      <w:r w:rsidRPr="00CA134B">
        <w:rPr>
          <w:bCs/>
        </w:rPr>
        <w:t xml:space="preserve">. 8 </w:t>
      </w:r>
    </w:p>
    <w:p w14:paraId="54FFE2E7" w14:textId="77777777" w:rsidR="001A4172" w:rsidRPr="00CA134B" w:rsidRDefault="001A4172" w:rsidP="001A4172">
      <w:pPr>
        <w:pStyle w:val="a9"/>
        <w:tabs>
          <w:tab w:val="num" w:pos="1800"/>
        </w:tabs>
        <w:spacing w:after="0" w:line="360" w:lineRule="auto"/>
        <w:ind w:left="720" w:right="1221"/>
        <w:jc w:val="both"/>
        <w:rPr>
          <w:bCs/>
        </w:rPr>
      </w:pPr>
      <w:r w:rsidRPr="00CA134B">
        <w:rPr>
          <w:bCs/>
        </w:rPr>
        <w:t>106 73 Αθήνα</w:t>
      </w:r>
    </w:p>
    <w:p w14:paraId="77B09401" w14:textId="49788AF3" w:rsidR="001A4172" w:rsidRPr="00CA134B" w:rsidRDefault="001A4172" w:rsidP="001A4172">
      <w:pPr>
        <w:pStyle w:val="a9"/>
        <w:tabs>
          <w:tab w:val="num" w:pos="1800"/>
        </w:tabs>
        <w:spacing w:line="360" w:lineRule="auto"/>
        <w:ind w:left="720" w:right="1221"/>
        <w:jc w:val="both"/>
        <w:rPr>
          <w:bCs/>
        </w:rPr>
      </w:pPr>
      <w:proofErr w:type="spellStart"/>
      <w:r w:rsidRPr="00CA134B">
        <w:rPr>
          <w:bCs/>
        </w:rPr>
        <w:t>Τηλ</w:t>
      </w:r>
      <w:proofErr w:type="spellEnd"/>
      <w:r w:rsidRPr="00CA134B">
        <w:rPr>
          <w:bCs/>
        </w:rPr>
        <w:t>. 2</w:t>
      </w:r>
      <w:r w:rsidR="006F3DCD">
        <w:rPr>
          <w:bCs/>
        </w:rPr>
        <w:t>1</w:t>
      </w:r>
      <w:r w:rsidRPr="00CA134B">
        <w:rPr>
          <w:bCs/>
        </w:rPr>
        <w:t>0.36.17.027</w:t>
      </w:r>
    </w:p>
    <w:p w14:paraId="4C2AE445" w14:textId="77777777" w:rsidR="001A4172" w:rsidRPr="00E8610A" w:rsidRDefault="001A4172" w:rsidP="001A4172">
      <w:pPr>
        <w:spacing w:after="120" w:line="360" w:lineRule="auto"/>
        <w:ind w:left="284" w:right="1221"/>
        <w:jc w:val="both"/>
        <w:rPr>
          <w:bCs/>
        </w:rPr>
      </w:pPr>
      <w:r w:rsidRPr="00664C6E">
        <w:rPr>
          <w:bCs/>
        </w:rPr>
        <w:t xml:space="preserve">Για την περίπτωση που </w:t>
      </w:r>
      <w:r w:rsidRPr="00E8610A">
        <w:rPr>
          <w:bCs/>
        </w:rPr>
        <w:t>η εγγυητική</w:t>
      </w:r>
      <w:r>
        <w:t xml:space="preserve"> επιστολή εκδοθεί ψηφιακά τότε </w:t>
      </w:r>
      <w:r w:rsidRPr="00664C6E">
        <w:rPr>
          <w:bCs/>
        </w:rPr>
        <w:t xml:space="preserve">η κατάθεσή της θα γίνει μόνο Ηλεκτρονικά) </w:t>
      </w:r>
    </w:p>
    <w:p w14:paraId="2484194A" w14:textId="77777777" w:rsidR="001A4172" w:rsidRPr="00CA134B" w:rsidRDefault="001A4172" w:rsidP="001A4172">
      <w:pPr>
        <w:spacing w:after="120" w:line="360" w:lineRule="auto"/>
        <w:ind w:left="284" w:right="1221"/>
        <w:jc w:val="both"/>
      </w:pPr>
      <w:r w:rsidRPr="00CA134B">
        <w:t xml:space="preserve">Καμία προσφορά δεν μπορεί  να υποβληθεί μέσω της εφαρμογής </w:t>
      </w:r>
      <w:proofErr w:type="spellStart"/>
      <w:r w:rsidRPr="00CA134B">
        <w:t>sourceONE</w:t>
      </w:r>
      <w:proofErr w:type="spellEnd"/>
      <w:r w:rsidRPr="00CA134B">
        <w:t xml:space="preserve"> μετά την λήξη της προθεσμίας υποβολής προσφορών. Οι απαντήσεις θα πρέπει να είναι πλήρεις, οριστικές και τεκμηριωμένες. </w:t>
      </w:r>
    </w:p>
    <w:p w14:paraId="7ACAE6C6" w14:textId="77777777" w:rsidR="001A4172" w:rsidRPr="00CA134B" w:rsidRDefault="001A4172" w:rsidP="001A4172">
      <w:pPr>
        <w:spacing w:after="120" w:line="360" w:lineRule="auto"/>
        <w:ind w:left="284" w:right="1221"/>
        <w:jc w:val="both"/>
      </w:pPr>
      <w:r w:rsidRPr="00CA134B">
        <w:t>Τα χρονικά ορόσημα της Διαγωνιστικής Διαδικασίας ορίζονται κατωτέρω. Οι ημερομηνίες αυτές είναι ενδεικτικές και δύνανται να αλλάξουν κατά την απόλυτη διακριτική ευχέρεια της ΑΤΕ Τ-Π. Σε κάθε τέτοια περίπτωση, οι νέες ημερομηνίες θα ανακοινωθούν επίσημα από την ΑΤΕ Τ-Π.</w:t>
      </w:r>
    </w:p>
    <w:p w14:paraId="5504314A" w14:textId="77777777" w:rsidR="001A4172" w:rsidRPr="00CA134B" w:rsidRDefault="001A4172" w:rsidP="001A4172">
      <w:pPr>
        <w:spacing w:after="120" w:line="360" w:lineRule="auto"/>
        <w:ind w:left="284" w:right="1221"/>
        <w:jc w:val="both"/>
        <w:rPr>
          <w:sz w:val="20"/>
        </w:rPr>
      </w:pPr>
      <w:r w:rsidRPr="00CA134B">
        <w:t>Ειδικότερα:</w:t>
      </w:r>
    </w:p>
    <w:p w14:paraId="69FD5C57" w14:textId="55A49628" w:rsidR="001A4172" w:rsidRPr="000220DC" w:rsidRDefault="000220DC" w:rsidP="001A4172">
      <w:pPr>
        <w:pStyle w:val="a5"/>
        <w:numPr>
          <w:ilvl w:val="3"/>
          <w:numId w:val="19"/>
        </w:numPr>
        <w:tabs>
          <w:tab w:val="left" w:pos="829"/>
        </w:tabs>
        <w:spacing w:after="120" w:line="360" w:lineRule="auto"/>
        <w:ind w:left="981" w:right="1221" w:hanging="435"/>
      </w:pPr>
      <w:r>
        <w:rPr>
          <w:b/>
        </w:rPr>
        <w:t>04/02/2022</w:t>
      </w:r>
      <w:r w:rsidR="001A4172" w:rsidRPr="000220DC">
        <w:rPr>
          <w:b/>
        </w:rPr>
        <w:t xml:space="preserve">: </w:t>
      </w:r>
      <w:r w:rsidR="001A4172" w:rsidRPr="000220DC">
        <w:t>Η καταληκτική ημερομηνία υποβολής των  δικαιολογητικών συμμετοχής που αναφέρονται στον εν λόγω διαγωνισμό.</w:t>
      </w:r>
    </w:p>
    <w:p w14:paraId="37CC603B" w14:textId="39AE56BA" w:rsidR="001A4172" w:rsidRPr="000220DC" w:rsidRDefault="005523A1" w:rsidP="001A4172">
      <w:pPr>
        <w:pStyle w:val="a5"/>
        <w:numPr>
          <w:ilvl w:val="3"/>
          <w:numId w:val="19"/>
        </w:numPr>
        <w:tabs>
          <w:tab w:val="left" w:pos="829"/>
        </w:tabs>
        <w:spacing w:after="120" w:line="360" w:lineRule="auto"/>
        <w:ind w:left="828" w:right="1221" w:hanging="284"/>
      </w:pPr>
      <w:r>
        <w:rPr>
          <w:b/>
        </w:rPr>
        <w:t>14/01/22</w:t>
      </w:r>
      <w:r w:rsidR="001A4172" w:rsidRPr="000220DC">
        <w:rPr>
          <w:b/>
        </w:rPr>
        <w:t xml:space="preserve">: </w:t>
      </w:r>
      <w:r w:rsidR="001A4172" w:rsidRPr="000220DC">
        <w:t>Η καταληκτική ημερομηνία για την υποβολή προς την ΑΤΕ Τ-Π ερωτημάτων σχετικά με το</w:t>
      </w:r>
      <w:r w:rsidR="001A4172" w:rsidRPr="000220DC">
        <w:rPr>
          <w:spacing w:val="-5"/>
        </w:rPr>
        <w:t xml:space="preserve"> </w:t>
      </w:r>
      <w:r w:rsidR="001A4172" w:rsidRPr="000220DC">
        <w:t xml:space="preserve">διαγωνισμό μέσω της λειτουργικότητας επικοινωνία της εφαρμογής </w:t>
      </w:r>
      <w:proofErr w:type="spellStart"/>
      <w:r w:rsidR="001A4172" w:rsidRPr="000220DC">
        <w:rPr>
          <w:lang w:val="en-US"/>
        </w:rPr>
        <w:t>sourceONE</w:t>
      </w:r>
      <w:proofErr w:type="spellEnd"/>
    </w:p>
    <w:p w14:paraId="36947D1E" w14:textId="2DD727A7" w:rsidR="001A4172" w:rsidRPr="00CA134B" w:rsidRDefault="005523A1" w:rsidP="001A4172">
      <w:pPr>
        <w:pStyle w:val="a5"/>
        <w:numPr>
          <w:ilvl w:val="3"/>
          <w:numId w:val="19"/>
        </w:numPr>
        <w:tabs>
          <w:tab w:val="left" w:pos="829"/>
        </w:tabs>
        <w:spacing w:after="120" w:line="360" w:lineRule="auto"/>
        <w:ind w:left="828" w:right="1221" w:hanging="284"/>
      </w:pPr>
      <w:r>
        <w:rPr>
          <w:b/>
        </w:rPr>
        <w:t>20/01/21</w:t>
      </w:r>
      <w:r w:rsidR="001A4172" w:rsidRPr="000220DC">
        <w:rPr>
          <w:b/>
        </w:rPr>
        <w:t>:</w:t>
      </w:r>
      <w:r w:rsidR="001A4172" w:rsidRPr="00CA134B">
        <w:t xml:space="preserve"> Η καταληκτική ημερομηνία για την αποστολή των απαντήσεων των παραπάνω ερωτημάτων από την ΑΤΕ Τ-Π μέσω της λειτουργικότητας επικοινωνία της εφαρμογής </w:t>
      </w:r>
      <w:proofErr w:type="spellStart"/>
      <w:r w:rsidR="001A4172" w:rsidRPr="00CA134B">
        <w:rPr>
          <w:lang w:val="en-US"/>
        </w:rPr>
        <w:t>sourceONE</w:t>
      </w:r>
      <w:proofErr w:type="spellEnd"/>
      <w:r w:rsidR="001A4172" w:rsidRPr="00CA134B">
        <w:t>.</w:t>
      </w:r>
    </w:p>
    <w:p w14:paraId="7990BEE3" w14:textId="77777777" w:rsidR="001A4172" w:rsidRPr="00CA134B" w:rsidRDefault="001A4172" w:rsidP="001A4172">
      <w:pPr>
        <w:pStyle w:val="a5"/>
        <w:numPr>
          <w:ilvl w:val="3"/>
          <w:numId w:val="19"/>
        </w:numPr>
        <w:tabs>
          <w:tab w:val="left" w:pos="829"/>
        </w:tabs>
        <w:spacing w:after="120" w:line="360" w:lineRule="auto"/>
        <w:ind w:left="828" w:right="1221" w:hanging="284"/>
      </w:pPr>
      <w:r w:rsidRPr="00CA134B">
        <w:rPr>
          <w:b/>
        </w:rPr>
        <w:t xml:space="preserve">Οι ενδιαφερόμενοι που θα αξιολογηθούν επιτυχώς μετά την αξιολόγηση των δικαιολογητικών θα ενημερωθούν εγγράφως για το χρονοδιάγραμμα συμμετοχής τους </w:t>
      </w:r>
      <w:r w:rsidRPr="00CA134B">
        <w:t xml:space="preserve">στην Ηλεκτρονική Δημοπρασία μέσω της λειτουργικότητας επικοινωνία της εφαρμογής </w:t>
      </w:r>
      <w:proofErr w:type="spellStart"/>
      <w:r w:rsidRPr="00CA134B">
        <w:rPr>
          <w:lang w:val="en-US"/>
        </w:rPr>
        <w:t>compareONE</w:t>
      </w:r>
      <w:proofErr w:type="spellEnd"/>
      <w:r w:rsidRPr="00CA134B">
        <w:t xml:space="preserve"> </w:t>
      </w:r>
      <w:r>
        <w:t xml:space="preserve">αλλά </w:t>
      </w:r>
      <w:r w:rsidRPr="00CA134B">
        <w:t xml:space="preserve">και μέσω </w:t>
      </w:r>
      <w:r w:rsidRPr="00CA134B">
        <w:rPr>
          <w:lang w:val="en-US"/>
        </w:rPr>
        <w:t>email</w:t>
      </w:r>
      <w:r w:rsidRPr="00CA134B">
        <w:t xml:space="preserve">,  τουλάχιστον πέντε ημέρες πριν από την διεξαγωγή της </w:t>
      </w:r>
      <w:proofErr w:type="spellStart"/>
      <w:r w:rsidRPr="00CA134B">
        <w:t>Ηλ</w:t>
      </w:r>
      <w:proofErr w:type="spellEnd"/>
      <w:r w:rsidRPr="00CA134B">
        <w:t>. Δημοπρασίας.</w:t>
      </w:r>
    </w:p>
    <w:p w14:paraId="40F8063F" w14:textId="77777777" w:rsidR="001A4172" w:rsidRPr="00CA134B" w:rsidRDefault="001A4172" w:rsidP="001A4172">
      <w:pPr>
        <w:pStyle w:val="2"/>
        <w:numPr>
          <w:ilvl w:val="2"/>
          <w:numId w:val="19"/>
        </w:numPr>
        <w:tabs>
          <w:tab w:val="left" w:pos="840"/>
          <w:tab w:val="left" w:pos="841"/>
        </w:tabs>
        <w:spacing w:after="120" w:line="360" w:lineRule="auto"/>
        <w:ind w:right="1221"/>
      </w:pPr>
      <w:r w:rsidRPr="00CA134B">
        <w:t>Ελάχιστο προσφερόμενο</w:t>
      </w:r>
      <w:r w:rsidRPr="00CA134B">
        <w:rPr>
          <w:spacing w:val="2"/>
        </w:rPr>
        <w:t xml:space="preserve"> </w:t>
      </w:r>
      <w:r w:rsidRPr="00CA134B">
        <w:t>τίμημα και βήμα δημοπράτησης</w:t>
      </w:r>
    </w:p>
    <w:p w14:paraId="06147B6D" w14:textId="77777777" w:rsidR="001A4172" w:rsidRPr="00CA134B" w:rsidRDefault="001A4172" w:rsidP="001A4172">
      <w:pPr>
        <w:pStyle w:val="a3"/>
        <w:spacing w:after="120" w:line="360" w:lineRule="auto"/>
        <w:ind w:left="262" w:right="1221"/>
        <w:jc w:val="both"/>
      </w:pPr>
      <w:r w:rsidRPr="00CA134B">
        <w:t>Το ύψος του ελάχιστου προσφερόμενου τιμήματος για κάθε ακίνητο που θα δημοπρατηθεί καθορίζεται σε:</w:t>
      </w:r>
    </w:p>
    <w:p w14:paraId="5ACFC496" w14:textId="77777777" w:rsidR="001A4172" w:rsidRPr="005523A1" w:rsidRDefault="001A4172" w:rsidP="001A4172">
      <w:pPr>
        <w:pStyle w:val="a3"/>
        <w:numPr>
          <w:ilvl w:val="0"/>
          <w:numId w:val="23"/>
        </w:numPr>
        <w:spacing w:after="120" w:line="360" w:lineRule="auto"/>
        <w:ind w:right="1221"/>
        <w:jc w:val="both"/>
      </w:pPr>
      <w:r w:rsidRPr="005523A1">
        <w:rPr>
          <w:b/>
        </w:rPr>
        <w:lastRenderedPageBreak/>
        <w:t>1.700.000</w:t>
      </w:r>
      <w:r w:rsidRPr="005523A1">
        <w:t xml:space="preserve"> € Ευρώ για το 1</w:t>
      </w:r>
      <w:r w:rsidRPr="005523A1">
        <w:rPr>
          <w:vertAlign w:val="superscript"/>
        </w:rPr>
        <w:t>ο</w:t>
      </w:r>
      <w:r w:rsidRPr="005523A1">
        <w:t xml:space="preserve"> ακίνητο (το βήμα δημοπράτησης ορίζεται σε 5.000 €)</w:t>
      </w:r>
    </w:p>
    <w:p w14:paraId="6FB58CF9" w14:textId="77777777" w:rsidR="001A4172" w:rsidRPr="005523A1" w:rsidRDefault="001A4172" w:rsidP="001A4172">
      <w:pPr>
        <w:pStyle w:val="a3"/>
        <w:numPr>
          <w:ilvl w:val="0"/>
          <w:numId w:val="23"/>
        </w:numPr>
        <w:spacing w:after="120" w:line="360" w:lineRule="auto"/>
        <w:ind w:right="1221"/>
        <w:jc w:val="both"/>
      </w:pPr>
      <w:r w:rsidRPr="005523A1">
        <w:rPr>
          <w:b/>
        </w:rPr>
        <w:t>770.000</w:t>
      </w:r>
      <w:r w:rsidRPr="005523A1">
        <w:t xml:space="preserve"> € Ευρώ για το 2</w:t>
      </w:r>
      <w:r w:rsidRPr="005523A1">
        <w:rPr>
          <w:vertAlign w:val="superscript"/>
        </w:rPr>
        <w:t>ο</w:t>
      </w:r>
      <w:r w:rsidRPr="005523A1">
        <w:t xml:space="preserve">  ακίνητο (το βήμα δημοπράτησης ορίζεται σε 5.000 €)</w:t>
      </w:r>
    </w:p>
    <w:p w14:paraId="22EE2E89" w14:textId="77777777" w:rsidR="001A4172" w:rsidRPr="005523A1" w:rsidRDefault="001A4172" w:rsidP="001A4172">
      <w:pPr>
        <w:pStyle w:val="a3"/>
        <w:numPr>
          <w:ilvl w:val="0"/>
          <w:numId w:val="23"/>
        </w:numPr>
        <w:spacing w:after="120" w:line="360" w:lineRule="auto"/>
        <w:ind w:right="1221"/>
        <w:jc w:val="both"/>
      </w:pPr>
      <w:r w:rsidRPr="005523A1">
        <w:rPr>
          <w:b/>
        </w:rPr>
        <w:t>80.000</w:t>
      </w:r>
      <w:r w:rsidRPr="005523A1">
        <w:t xml:space="preserve"> € Ευρώ για το  3</w:t>
      </w:r>
      <w:r w:rsidRPr="005523A1">
        <w:rPr>
          <w:vertAlign w:val="superscript"/>
        </w:rPr>
        <w:t>ο</w:t>
      </w:r>
      <w:r w:rsidRPr="005523A1">
        <w:t xml:space="preserve">   ακίνητο (το βήμα δημοπράτησης ορίζεται σε 500 €)</w:t>
      </w:r>
    </w:p>
    <w:p w14:paraId="267BFDD6" w14:textId="77777777" w:rsidR="001A4172" w:rsidRPr="00CA134B" w:rsidRDefault="001A4172" w:rsidP="001A4172">
      <w:pPr>
        <w:pStyle w:val="a3"/>
        <w:spacing w:after="120" w:line="360" w:lineRule="auto"/>
        <w:ind w:left="622" w:right="1221"/>
        <w:jc w:val="both"/>
      </w:pPr>
    </w:p>
    <w:p w14:paraId="7DC5B9D4" w14:textId="77777777" w:rsidR="001A4172" w:rsidRPr="00CA134B" w:rsidRDefault="001A4172" w:rsidP="001A4172">
      <w:pPr>
        <w:pStyle w:val="2"/>
        <w:numPr>
          <w:ilvl w:val="2"/>
          <w:numId w:val="19"/>
        </w:numPr>
        <w:tabs>
          <w:tab w:val="left" w:pos="840"/>
          <w:tab w:val="left" w:pos="841"/>
        </w:tabs>
        <w:spacing w:after="120" w:line="360" w:lineRule="auto"/>
        <w:ind w:left="284" w:right="1221" w:firstLine="0"/>
        <w:rPr>
          <w:b w:val="0"/>
          <w:bCs w:val="0"/>
          <w:sz w:val="22"/>
          <w:szCs w:val="22"/>
        </w:rPr>
      </w:pPr>
      <w:r w:rsidRPr="00CA134B">
        <w:t>Εγγύηση</w:t>
      </w:r>
      <w:r w:rsidRPr="00CA134B">
        <w:rPr>
          <w:spacing w:val="-2"/>
        </w:rPr>
        <w:t xml:space="preserve"> </w:t>
      </w:r>
      <w:r w:rsidRPr="00CA134B">
        <w:t>Συμμετοχής για κάθε ακίνητο</w:t>
      </w:r>
    </w:p>
    <w:p w14:paraId="2576F7F9" w14:textId="77777777" w:rsidR="001A4172" w:rsidRDefault="001A4172" w:rsidP="001A4172">
      <w:pPr>
        <w:pStyle w:val="2"/>
        <w:tabs>
          <w:tab w:val="left" w:pos="840"/>
          <w:tab w:val="left" w:pos="841"/>
        </w:tabs>
        <w:spacing w:after="120" w:line="360" w:lineRule="auto"/>
        <w:ind w:left="284" w:right="1221" w:firstLine="0"/>
        <w:rPr>
          <w:b w:val="0"/>
          <w:bCs w:val="0"/>
          <w:sz w:val="22"/>
          <w:szCs w:val="22"/>
        </w:rPr>
      </w:pPr>
      <w:r w:rsidRPr="00CA134B">
        <w:rPr>
          <w:b w:val="0"/>
          <w:bCs w:val="0"/>
          <w:sz w:val="22"/>
          <w:szCs w:val="22"/>
        </w:rPr>
        <w:t xml:space="preserve">Οι ενδιαφερόμενοι θα μπορούν να συμμετέχουν σε ένα μόνο ακίνητο της επιλογής τους ή και στην δημοπράτηση των δύο </w:t>
      </w:r>
      <w:r>
        <w:rPr>
          <w:b w:val="0"/>
          <w:bCs w:val="0"/>
          <w:sz w:val="22"/>
          <w:szCs w:val="22"/>
        </w:rPr>
        <w:t xml:space="preserve">ή και των τριών </w:t>
      </w:r>
      <w:r w:rsidRPr="00CA134B">
        <w:rPr>
          <w:b w:val="0"/>
          <w:bCs w:val="0"/>
          <w:sz w:val="22"/>
          <w:szCs w:val="22"/>
        </w:rPr>
        <w:t xml:space="preserve">διαφορετικών ακινήτων </w:t>
      </w:r>
      <w:r>
        <w:rPr>
          <w:b w:val="0"/>
          <w:bCs w:val="0"/>
          <w:sz w:val="22"/>
          <w:szCs w:val="22"/>
        </w:rPr>
        <w:t xml:space="preserve">τις επιλογής τους  Οι </w:t>
      </w:r>
      <w:proofErr w:type="spellStart"/>
      <w:r>
        <w:rPr>
          <w:b w:val="0"/>
          <w:bCs w:val="0"/>
          <w:sz w:val="22"/>
          <w:szCs w:val="22"/>
        </w:rPr>
        <w:t>Ηλ</w:t>
      </w:r>
      <w:proofErr w:type="spellEnd"/>
      <w:r>
        <w:rPr>
          <w:b w:val="0"/>
          <w:bCs w:val="0"/>
          <w:sz w:val="22"/>
          <w:szCs w:val="22"/>
        </w:rPr>
        <w:t xml:space="preserve">. Δημοπρασίες </w:t>
      </w:r>
      <w:r w:rsidRPr="00CA134B">
        <w:rPr>
          <w:b w:val="0"/>
          <w:bCs w:val="0"/>
          <w:sz w:val="22"/>
          <w:szCs w:val="22"/>
        </w:rPr>
        <w:t>θα εκκινήσ</w:t>
      </w:r>
      <w:r>
        <w:rPr>
          <w:b w:val="0"/>
          <w:bCs w:val="0"/>
          <w:sz w:val="22"/>
          <w:szCs w:val="22"/>
        </w:rPr>
        <w:t>ουν</w:t>
      </w:r>
      <w:r w:rsidRPr="00CA134B">
        <w:rPr>
          <w:b w:val="0"/>
          <w:bCs w:val="0"/>
          <w:sz w:val="22"/>
          <w:szCs w:val="22"/>
        </w:rPr>
        <w:t xml:space="preserve"> παράλληλα (βλέπε σχετικό πρότυπο στο  ΠΑΡΑΡΤΗΜΑ </w:t>
      </w:r>
    </w:p>
    <w:p w14:paraId="6013CBF8" w14:textId="77777777" w:rsidR="001A4172" w:rsidRDefault="001A4172" w:rsidP="001A4172">
      <w:pPr>
        <w:pStyle w:val="2"/>
        <w:tabs>
          <w:tab w:val="left" w:pos="840"/>
          <w:tab w:val="left" w:pos="841"/>
        </w:tabs>
        <w:spacing w:after="120" w:line="360" w:lineRule="auto"/>
        <w:ind w:left="284" w:right="1221" w:firstLine="0"/>
        <w:rPr>
          <w:b w:val="0"/>
          <w:bCs w:val="0"/>
          <w:sz w:val="22"/>
          <w:szCs w:val="22"/>
        </w:rPr>
      </w:pPr>
    </w:p>
    <w:p w14:paraId="7284D1FE" w14:textId="77777777" w:rsidR="001A4172" w:rsidRDefault="001A4172" w:rsidP="001A4172">
      <w:pPr>
        <w:pStyle w:val="2"/>
        <w:tabs>
          <w:tab w:val="left" w:pos="840"/>
          <w:tab w:val="left" w:pos="841"/>
        </w:tabs>
        <w:spacing w:after="120" w:line="360" w:lineRule="auto"/>
        <w:ind w:left="284" w:right="1221" w:firstLine="0"/>
        <w:rPr>
          <w:b w:val="0"/>
          <w:bCs w:val="0"/>
          <w:sz w:val="22"/>
          <w:szCs w:val="22"/>
        </w:rPr>
      </w:pPr>
    </w:p>
    <w:p w14:paraId="6C78E280" w14:textId="77777777" w:rsidR="001A4172" w:rsidRDefault="001A4172" w:rsidP="001A4172">
      <w:pPr>
        <w:pStyle w:val="2"/>
        <w:tabs>
          <w:tab w:val="left" w:pos="840"/>
          <w:tab w:val="left" w:pos="841"/>
        </w:tabs>
        <w:spacing w:after="120" w:line="360" w:lineRule="auto"/>
        <w:ind w:left="284" w:right="1221" w:firstLine="0"/>
        <w:rPr>
          <w:b w:val="0"/>
          <w:bCs w:val="0"/>
          <w:sz w:val="22"/>
          <w:szCs w:val="22"/>
        </w:rPr>
      </w:pPr>
    </w:p>
    <w:p w14:paraId="7496319F" w14:textId="77777777" w:rsidR="001A4172" w:rsidRPr="00CA134B" w:rsidRDefault="001A4172" w:rsidP="001A4172">
      <w:pPr>
        <w:pStyle w:val="2"/>
        <w:tabs>
          <w:tab w:val="left" w:pos="840"/>
          <w:tab w:val="left" w:pos="841"/>
        </w:tabs>
        <w:spacing w:after="120" w:line="360" w:lineRule="auto"/>
        <w:ind w:left="284" w:right="1221" w:firstLine="0"/>
        <w:rPr>
          <w:b w:val="0"/>
          <w:bCs w:val="0"/>
          <w:sz w:val="22"/>
          <w:szCs w:val="22"/>
        </w:rPr>
      </w:pPr>
      <w:r w:rsidRPr="00CA134B">
        <w:rPr>
          <w:b w:val="0"/>
          <w:bCs w:val="0"/>
          <w:sz w:val="22"/>
          <w:szCs w:val="22"/>
        </w:rPr>
        <w:t>Γ: ΥΠΟΔΕΙΓΜΑ ΕΓΓΥΗΤΙΚΗΣ ΕΠΙΣΤΟΛΗΣ ΣΥΜΜΕΤΟΧΗΣ ΓΙΑ ΚΑΘΕ ΑΚΙΝΗΤΟ</w:t>
      </w:r>
    </w:p>
    <w:p w14:paraId="40FA9AF8" w14:textId="77777777" w:rsidR="001A4172" w:rsidRPr="000C4391" w:rsidRDefault="001A4172" w:rsidP="001A4172">
      <w:pPr>
        <w:pStyle w:val="a3"/>
        <w:spacing w:after="120" w:line="360" w:lineRule="auto"/>
        <w:ind w:left="262" w:right="1221"/>
        <w:jc w:val="both"/>
      </w:pPr>
      <w:r w:rsidRPr="000C4391">
        <w:t>Οι εγγυήσεις  συμμετοχής ορίζονται ως εξής:</w:t>
      </w:r>
    </w:p>
    <w:p w14:paraId="6917FFD2" w14:textId="3F46F225" w:rsidR="001A4172" w:rsidRPr="000C4391" w:rsidRDefault="001A4172" w:rsidP="001A4172">
      <w:pPr>
        <w:pStyle w:val="a3"/>
        <w:numPr>
          <w:ilvl w:val="0"/>
          <w:numId w:val="25"/>
        </w:numPr>
        <w:spacing w:after="120" w:line="360" w:lineRule="auto"/>
        <w:ind w:right="1221"/>
        <w:jc w:val="both"/>
      </w:pPr>
      <w:r w:rsidRPr="000C4391">
        <w:rPr>
          <w:b/>
        </w:rPr>
        <w:t>1</w:t>
      </w:r>
      <w:r w:rsidRPr="000C4391">
        <w:rPr>
          <w:b/>
          <w:vertAlign w:val="superscript"/>
        </w:rPr>
        <w:t>ο</w:t>
      </w:r>
      <w:r w:rsidRPr="000C4391">
        <w:rPr>
          <w:b/>
        </w:rPr>
        <w:t xml:space="preserve"> Ακίνητο</w:t>
      </w:r>
      <w:r w:rsidRPr="000C4391">
        <w:t xml:space="preserve"> Η Εγγύηση Συμμετοχής στη Διαγωνιστική Διαδικασία ορίζεται σε </w:t>
      </w:r>
      <w:r w:rsidR="006F3DCD">
        <w:rPr>
          <w:b/>
          <w:bCs/>
        </w:rPr>
        <w:t>40</w:t>
      </w:r>
      <w:r w:rsidRPr="000C4391">
        <w:rPr>
          <w:b/>
          <w:bCs/>
        </w:rPr>
        <w:t>.000</w:t>
      </w:r>
      <w:r w:rsidRPr="000C4391">
        <w:t xml:space="preserve"> </w:t>
      </w:r>
      <w:r w:rsidRPr="000C4391">
        <w:rPr>
          <w:b/>
          <w:bCs/>
        </w:rPr>
        <w:t>€</w:t>
      </w:r>
      <w:r w:rsidRPr="000C4391">
        <w:t>, έχει ισόχρονη διάρκεια με την αντίστοιχη Προσφορά (</w:t>
      </w:r>
      <w:proofErr w:type="spellStart"/>
      <w:r w:rsidRPr="000C4391">
        <w:t>παρατεινόμενη</w:t>
      </w:r>
      <w:proofErr w:type="spellEnd"/>
      <w:r w:rsidRPr="000C4391">
        <w:t xml:space="preserve"> με μέριμνα και έξοδα του Συμμετέχοντος σε περίπτωση παράτασης της ισχύος της Προσφοράς του σύμφωνα με τον όρο 3.2.) και μπορεί να καταβληθεί μόνο με εγγυητική επιστολή τραπέζης, σύμφωνα με το υπόδειγμα του Παραρτήματος Γ.</w:t>
      </w:r>
    </w:p>
    <w:p w14:paraId="58BE126D" w14:textId="78C3BD92" w:rsidR="001A4172" w:rsidRPr="000C4391" w:rsidRDefault="001A4172" w:rsidP="001A4172">
      <w:pPr>
        <w:pStyle w:val="a3"/>
        <w:numPr>
          <w:ilvl w:val="0"/>
          <w:numId w:val="25"/>
        </w:numPr>
        <w:spacing w:after="120" w:line="360" w:lineRule="auto"/>
        <w:ind w:right="1221"/>
        <w:jc w:val="both"/>
      </w:pPr>
      <w:r w:rsidRPr="000C4391">
        <w:rPr>
          <w:b/>
        </w:rPr>
        <w:t>2</w:t>
      </w:r>
      <w:r w:rsidRPr="000C4391">
        <w:rPr>
          <w:b/>
          <w:vertAlign w:val="superscript"/>
        </w:rPr>
        <w:t>ο</w:t>
      </w:r>
      <w:r w:rsidRPr="000C4391">
        <w:rPr>
          <w:b/>
        </w:rPr>
        <w:t xml:space="preserve">   Ακίνητο</w:t>
      </w:r>
      <w:r w:rsidRPr="000C4391">
        <w:t xml:space="preserve"> Η Εγγύηση Συμμετοχής στη Διαγωνιστική Διαδικασία ορίζεται σε </w:t>
      </w:r>
      <w:r w:rsidR="006F3DCD">
        <w:t>1</w:t>
      </w:r>
      <w:r w:rsidR="000C4391" w:rsidRPr="000C4391">
        <w:rPr>
          <w:b/>
          <w:bCs/>
        </w:rPr>
        <w:t>7</w:t>
      </w:r>
      <w:r w:rsidRPr="000C4391">
        <w:rPr>
          <w:b/>
          <w:bCs/>
        </w:rPr>
        <w:t>.</w:t>
      </w:r>
      <w:r w:rsidR="006F3DCD">
        <w:rPr>
          <w:b/>
          <w:bCs/>
        </w:rPr>
        <w:t>0</w:t>
      </w:r>
      <w:r w:rsidRPr="000C4391">
        <w:rPr>
          <w:b/>
          <w:bCs/>
        </w:rPr>
        <w:t>00 €</w:t>
      </w:r>
      <w:r w:rsidRPr="000C4391">
        <w:t>, έχει ισόχρονη διάρκεια με την αντίστοιχη Προσφορά (</w:t>
      </w:r>
      <w:proofErr w:type="spellStart"/>
      <w:r w:rsidRPr="000C4391">
        <w:t>παρατεινόμενη</w:t>
      </w:r>
      <w:proofErr w:type="spellEnd"/>
      <w:r w:rsidRPr="000C4391">
        <w:t xml:space="preserve"> με μέριμνα και έξοδα του Συμμετέχοντος σε περίπτωση παράτασης της ισχύος της Προσφοράς του σύμφωνα με τον όρο 3.2.) και μπορεί να καταβληθεί μόνο με εγγυητική επιστολή τραπέζης, σύμφωνα με το υπόδειγμα του Παραρτήματος Γ.</w:t>
      </w:r>
    </w:p>
    <w:p w14:paraId="0ED5B219" w14:textId="7B96DBE2" w:rsidR="001A4172" w:rsidRPr="000C4391" w:rsidRDefault="001A4172" w:rsidP="001A4172">
      <w:pPr>
        <w:pStyle w:val="a3"/>
        <w:numPr>
          <w:ilvl w:val="0"/>
          <w:numId w:val="25"/>
        </w:numPr>
        <w:spacing w:after="120" w:line="360" w:lineRule="auto"/>
        <w:ind w:right="1221"/>
        <w:jc w:val="both"/>
        <w:rPr>
          <w:b/>
        </w:rPr>
      </w:pPr>
      <w:r w:rsidRPr="000C4391">
        <w:rPr>
          <w:b/>
        </w:rPr>
        <w:t>3ο  Ακίνητο Η Εγγύηση Συμμετοχής στη Διαγωνιστική Διαδικασία ορίζεται σε</w:t>
      </w:r>
      <w:r w:rsidR="000C4391" w:rsidRPr="000C4391">
        <w:rPr>
          <w:b/>
        </w:rPr>
        <w:t xml:space="preserve"> 1.</w:t>
      </w:r>
      <w:r w:rsidR="006F3DCD">
        <w:rPr>
          <w:b/>
        </w:rPr>
        <w:t>8</w:t>
      </w:r>
      <w:r w:rsidR="000C4391" w:rsidRPr="000C4391">
        <w:rPr>
          <w:b/>
        </w:rPr>
        <w:t>00</w:t>
      </w:r>
      <w:r w:rsidRPr="000C4391">
        <w:rPr>
          <w:b/>
        </w:rPr>
        <w:t>€, έχει ισόχρονη διάρκεια με την αντίστοιχη Προσφορά (</w:t>
      </w:r>
      <w:proofErr w:type="spellStart"/>
      <w:r w:rsidRPr="000C4391">
        <w:rPr>
          <w:b/>
        </w:rPr>
        <w:t>παρατεινόμενη</w:t>
      </w:r>
      <w:proofErr w:type="spellEnd"/>
      <w:r w:rsidRPr="000C4391">
        <w:rPr>
          <w:b/>
        </w:rPr>
        <w:t xml:space="preserve"> με μέριμνα και έξοδα του Συμμετέχοντος σε περίπτωση παράτασης της ισχύος της Προσφοράς του σύμφωνα με τον όρο 3.2.) και μπορεί να καταβληθεί μόνο με εγγυητική επιστολή τραπέζης, σύμφωνα με το υπόδειγμα του Παραρτήματος Γ.</w:t>
      </w:r>
    </w:p>
    <w:p w14:paraId="371E1C09" w14:textId="77777777" w:rsidR="001A4172" w:rsidRPr="00664C6E" w:rsidRDefault="001A4172" w:rsidP="001A4172">
      <w:pPr>
        <w:pStyle w:val="a3"/>
        <w:spacing w:after="120" w:line="360" w:lineRule="auto"/>
        <w:ind w:left="1080" w:right="1221"/>
        <w:jc w:val="both"/>
        <w:rPr>
          <w:highlight w:val="cyan"/>
        </w:rPr>
      </w:pPr>
    </w:p>
    <w:p w14:paraId="19264C87" w14:textId="77777777" w:rsidR="001A4172" w:rsidRPr="00CA134B" w:rsidRDefault="001A4172" w:rsidP="001A4172">
      <w:pPr>
        <w:pStyle w:val="a3"/>
        <w:spacing w:after="120" w:line="360" w:lineRule="auto"/>
        <w:ind w:left="262" w:right="1221"/>
        <w:jc w:val="both"/>
        <w:rPr>
          <w:bCs/>
        </w:rPr>
      </w:pPr>
      <w:r w:rsidRPr="00CA134B">
        <w:rPr>
          <w:bCs/>
        </w:rPr>
        <w:t xml:space="preserve">Η Εγγύηση Συμμετοχής εκτός από την Ηλεκτρονική της υποβολή θα κατατεθεί και σε </w:t>
      </w:r>
      <w:r w:rsidRPr="00CA134B">
        <w:rPr>
          <w:bCs/>
        </w:rPr>
        <w:lastRenderedPageBreak/>
        <w:t xml:space="preserve">σφραγισμένο φάκελο με την ένδειξη εγγύηση συμμετοχής για την εκποίηση ακινήτου Α ή/και Β, ιδιοκτησίας της </w:t>
      </w:r>
      <w:r w:rsidRPr="00CA134B">
        <w:rPr>
          <w:b/>
        </w:rPr>
        <w:t>Α.Τ.Ε. ΤΕΧΝΙΚΗ – ΠΛΗΡΟΦΟΡΙΚΗ Α.Ε. (ΥΠΟ ΕΚΚΑΘΑΡΙΣΗ)</w:t>
      </w:r>
      <w:r w:rsidRPr="00CA134B">
        <w:rPr>
          <w:bCs/>
        </w:rPr>
        <w:t xml:space="preserve"> έως και την καταληκτική ημερομηνία υποβολής των υπόψη:</w:t>
      </w:r>
    </w:p>
    <w:p w14:paraId="6D52A6EA" w14:textId="77777777" w:rsidR="001A4172" w:rsidRPr="00CA134B" w:rsidRDefault="001A4172" w:rsidP="001A4172">
      <w:pPr>
        <w:pStyle w:val="a9"/>
        <w:tabs>
          <w:tab w:val="num" w:pos="1800"/>
        </w:tabs>
        <w:spacing w:after="0" w:line="360" w:lineRule="auto"/>
        <w:ind w:left="720" w:right="1221"/>
        <w:jc w:val="both"/>
        <w:rPr>
          <w:bCs/>
        </w:rPr>
      </w:pPr>
      <w:r w:rsidRPr="00CA134B">
        <w:rPr>
          <w:bCs/>
        </w:rPr>
        <w:t>Κ. Γεωργίου Γανωτή</w:t>
      </w:r>
    </w:p>
    <w:p w14:paraId="16DA50FA" w14:textId="77777777" w:rsidR="001A4172" w:rsidRPr="00CA134B" w:rsidRDefault="001A4172" w:rsidP="001A4172">
      <w:pPr>
        <w:pStyle w:val="a9"/>
        <w:tabs>
          <w:tab w:val="num" w:pos="1800"/>
        </w:tabs>
        <w:spacing w:after="0" w:line="360" w:lineRule="auto"/>
        <w:ind w:left="720" w:right="1221"/>
        <w:jc w:val="both"/>
        <w:rPr>
          <w:bCs/>
        </w:rPr>
      </w:pPr>
      <w:r w:rsidRPr="00CA134B">
        <w:rPr>
          <w:bCs/>
        </w:rPr>
        <w:t>Δικηγόρου</w:t>
      </w:r>
    </w:p>
    <w:p w14:paraId="506144EF" w14:textId="77777777" w:rsidR="001A4172" w:rsidRPr="00CA134B" w:rsidRDefault="001A4172" w:rsidP="001A4172">
      <w:pPr>
        <w:pStyle w:val="a9"/>
        <w:tabs>
          <w:tab w:val="num" w:pos="1800"/>
        </w:tabs>
        <w:spacing w:after="0" w:line="360" w:lineRule="auto"/>
        <w:ind w:left="720" w:right="1221"/>
        <w:jc w:val="both"/>
        <w:rPr>
          <w:bCs/>
        </w:rPr>
      </w:pPr>
      <w:r w:rsidRPr="00CA134B">
        <w:rPr>
          <w:bCs/>
        </w:rPr>
        <w:t xml:space="preserve">Μηλιώνη </w:t>
      </w:r>
      <w:proofErr w:type="spellStart"/>
      <w:r w:rsidRPr="00CA134B">
        <w:rPr>
          <w:bCs/>
        </w:rPr>
        <w:t>αρ</w:t>
      </w:r>
      <w:proofErr w:type="spellEnd"/>
      <w:r w:rsidRPr="00CA134B">
        <w:rPr>
          <w:bCs/>
        </w:rPr>
        <w:t xml:space="preserve">. 8 </w:t>
      </w:r>
    </w:p>
    <w:p w14:paraId="3E9E74EB" w14:textId="77777777" w:rsidR="001A4172" w:rsidRPr="00CA134B" w:rsidRDefault="001A4172" w:rsidP="001A4172">
      <w:pPr>
        <w:pStyle w:val="a9"/>
        <w:tabs>
          <w:tab w:val="num" w:pos="1800"/>
        </w:tabs>
        <w:spacing w:after="0" w:line="360" w:lineRule="auto"/>
        <w:ind w:left="720" w:right="1221"/>
        <w:jc w:val="both"/>
        <w:rPr>
          <w:bCs/>
        </w:rPr>
      </w:pPr>
      <w:r w:rsidRPr="00CA134B">
        <w:rPr>
          <w:bCs/>
        </w:rPr>
        <w:t>106 73 Αθήνα</w:t>
      </w:r>
    </w:p>
    <w:p w14:paraId="5FF82B05" w14:textId="1FC45188" w:rsidR="001A4172" w:rsidRPr="00CA134B" w:rsidRDefault="001A4172" w:rsidP="001A4172">
      <w:pPr>
        <w:pStyle w:val="a9"/>
        <w:tabs>
          <w:tab w:val="num" w:pos="1800"/>
        </w:tabs>
        <w:spacing w:line="360" w:lineRule="auto"/>
        <w:ind w:left="720" w:right="1221"/>
        <w:jc w:val="both"/>
        <w:rPr>
          <w:bCs/>
        </w:rPr>
      </w:pPr>
      <w:proofErr w:type="spellStart"/>
      <w:r w:rsidRPr="00CA134B">
        <w:rPr>
          <w:bCs/>
        </w:rPr>
        <w:t>Τηλ</w:t>
      </w:r>
      <w:proofErr w:type="spellEnd"/>
      <w:r w:rsidRPr="00CA134B">
        <w:rPr>
          <w:bCs/>
        </w:rPr>
        <w:t>. 2</w:t>
      </w:r>
      <w:r w:rsidR="006F3DCD">
        <w:rPr>
          <w:bCs/>
        </w:rPr>
        <w:t>1</w:t>
      </w:r>
      <w:r w:rsidRPr="00CA134B">
        <w:rPr>
          <w:bCs/>
        </w:rPr>
        <w:t>0.36.17.027</w:t>
      </w:r>
    </w:p>
    <w:p w14:paraId="4E973BE0" w14:textId="77777777" w:rsidR="001A4172" w:rsidRPr="00CA134B" w:rsidRDefault="001A4172" w:rsidP="001A4172">
      <w:pPr>
        <w:pStyle w:val="a3"/>
        <w:spacing w:after="120" w:line="360" w:lineRule="auto"/>
        <w:ind w:left="262" w:right="1221"/>
        <w:jc w:val="both"/>
      </w:pPr>
      <w:r w:rsidRPr="00CA134B">
        <w:t xml:space="preserve">Η Εγγύηση Συμμετοχής θα </w:t>
      </w:r>
      <w:proofErr w:type="spellStart"/>
      <w:r w:rsidRPr="00CA134B">
        <w:t>διέπεται</w:t>
      </w:r>
      <w:proofErr w:type="spellEnd"/>
      <w:r w:rsidRPr="00CA134B">
        <w:t xml:space="preserve"> από το Ελληνικό δίκαιο και θα υπόκειται στην αποκλειστική δικαιοδοσία των αρμόδιων δικαστηρίων των Αθηνών, στην Ελλάδα. Εγγυήσεις Συμμετοχής που δεν εκδίδονται σύμφωνα με τους όρους της παραγράφου αυτής και σύμφωνα με το υπόδειγμα που επισυνάπτεται στο Παράρτημα Γ της παρούσας, δεν θα γίνονται αποδεκτές και ο Συμμετέχων θα αποκλείεται.</w:t>
      </w:r>
    </w:p>
    <w:p w14:paraId="1AE0F125" w14:textId="77777777" w:rsidR="001A4172" w:rsidRPr="00CA134B" w:rsidRDefault="001A4172" w:rsidP="001A4172">
      <w:pPr>
        <w:pStyle w:val="a3"/>
        <w:spacing w:after="120" w:line="360" w:lineRule="auto"/>
        <w:ind w:left="262" w:right="1221"/>
        <w:jc w:val="both"/>
      </w:pPr>
      <w:r w:rsidRPr="00CA134B">
        <w:t xml:space="preserve">Η Εγγύηση Συμμετοχής θα απευθύνεται στην </w:t>
      </w:r>
      <w:r w:rsidRPr="00CA134B">
        <w:rPr>
          <w:b/>
          <w:bCs/>
        </w:rPr>
        <w:t xml:space="preserve">Α.Τ.Ε. ΤΕΧΝΙΚΗ – ΠΛΗΡΟΦΟΡΙΚΗ Α.Ε. (ΥΠΟ ΕΚΚΑΘΑΡΙΣΗ) </w:t>
      </w:r>
      <w:r w:rsidRPr="00CA134B">
        <w:t xml:space="preserve"> και θα έχει εκδοθεί από τράπεζα ή πιστωτικό ίδρυμα που λειτουργεί νόμιμα στην Ελλάδα ή οποιοδήποτε άλλο Κράτος Μέλος της Ευρωπαϊκής Ένωσης (ΕΕ).</w:t>
      </w:r>
    </w:p>
    <w:p w14:paraId="428FDA14" w14:textId="77777777" w:rsidR="001A4172" w:rsidRPr="00CA134B" w:rsidRDefault="001A4172" w:rsidP="001A4172">
      <w:pPr>
        <w:pStyle w:val="a3"/>
        <w:spacing w:after="120" w:line="360" w:lineRule="auto"/>
        <w:ind w:left="262" w:right="1221"/>
        <w:jc w:val="both"/>
      </w:pPr>
      <w:r w:rsidRPr="00CA134B">
        <w:t>Η Εγγύηση Συμμετοχής επιστρέφεται στους Συμμετέχοντες εντός δέκα (10) ημερών από την ολοκλήρωση της Συναλλαγής, ή κατόπιν ακύρωσης, ματαίωσης ή κήρυξης του διαγωνισμού ως άγονου.</w:t>
      </w:r>
    </w:p>
    <w:p w14:paraId="23AE0F9A" w14:textId="77777777" w:rsidR="001A4172" w:rsidRPr="00CA134B" w:rsidRDefault="001A4172" w:rsidP="001A4172">
      <w:pPr>
        <w:pStyle w:val="a3"/>
        <w:spacing w:after="120" w:line="360" w:lineRule="auto"/>
        <w:ind w:left="262" w:right="1221"/>
        <w:jc w:val="both"/>
      </w:pPr>
      <w:r w:rsidRPr="00CA134B">
        <w:t xml:space="preserve">Η Εγγύηση Συμμετοχής θα καταπίπτει υπέρ της </w:t>
      </w:r>
      <w:r w:rsidRPr="00CA134B">
        <w:rPr>
          <w:b/>
          <w:bCs/>
        </w:rPr>
        <w:t>Α.Τ.Ε. ΤΕΧΝΙΚΗ – ΠΛΗΡΟΦΟΡΙΚΗ Α.Ε. (ΥΠΟ ΕΚΚΑΘΑΡΙΣΗ)</w:t>
      </w:r>
      <w:r w:rsidRPr="00CA134B">
        <w:t xml:space="preserve"> στις ακόλουθες περιπτώσεις:</w:t>
      </w:r>
    </w:p>
    <w:p w14:paraId="679954B8" w14:textId="77777777" w:rsidR="001A4172" w:rsidRPr="00CA134B" w:rsidRDefault="001A4172" w:rsidP="001A4172">
      <w:pPr>
        <w:pStyle w:val="a5"/>
        <w:numPr>
          <w:ilvl w:val="0"/>
          <w:numId w:val="18"/>
        </w:numPr>
        <w:tabs>
          <w:tab w:val="left" w:pos="658"/>
        </w:tabs>
        <w:spacing w:after="120" w:line="360" w:lineRule="auto"/>
        <w:ind w:right="1221" w:firstLine="0"/>
      </w:pPr>
      <w:r w:rsidRPr="00CA134B">
        <w:t>Σε περίπτωση που ο Συμμετέχων αποσύρει ή ανακαλέσει την οικονομική του προσφορά που θα υποβληθεί μέσω της Ηλεκτρονικής Δημοπρασίας, για οποιονδήποτε</w:t>
      </w:r>
      <w:r w:rsidRPr="00CA134B">
        <w:rPr>
          <w:spacing w:val="-15"/>
        </w:rPr>
        <w:t xml:space="preserve"> </w:t>
      </w:r>
      <w:r w:rsidRPr="00CA134B">
        <w:t>λόγο.</w:t>
      </w:r>
    </w:p>
    <w:p w14:paraId="00540584" w14:textId="77777777" w:rsidR="001A4172" w:rsidRPr="00CA134B" w:rsidRDefault="001A4172" w:rsidP="001A4172">
      <w:pPr>
        <w:pStyle w:val="a5"/>
        <w:numPr>
          <w:ilvl w:val="0"/>
          <w:numId w:val="18"/>
        </w:numPr>
        <w:tabs>
          <w:tab w:val="left" w:pos="690"/>
        </w:tabs>
        <w:spacing w:after="120" w:line="360" w:lineRule="auto"/>
        <w:ind w:left="689" w:right="1221" w:hanging="287"/>
      </w:pPr>
      <w:r w:rsidRPr="00CA134B">
        <w:t>Εάν ο Συμμετέχων δεν προσκομίσει τα δικαιολογητικά σύμφωνα με τον όρο 7.1 της</w:t>
      </w:r>
      <w:r w:rsidRPr="00CA134B">
        <w:rPr>
          <w:spacing w:val="-26"/>
        </w:rPr>
        <w:t xml:space="preserve"> </w:t>
      </w:r>
      <w:r w:rsidRPr="00CA134B">
        <w:t>παρούσας.</w:t>
      </w:r>
    </w:p>
    <w:p w14:paraId="3264574B" w14:textId="77777777" w:rsidR="001A4172" w:rsidRPr="00CA134B" w:rsidRDefault="001A4172" w:rsidP="001A4172">
      <w:pPr>
        <w:pStyle w:val="a5"/>
        <w:numPr>
          <w:ilvl w:val="0"/>
          <w:numId w:val="18"/>
        </w:numPr>
        <w:tabs>
          <w:tab w:val="left" w:pos="740"/>
        </w:tabs>
        <w:spacing w:after="120" w:line="360" w:lineRule="auto"/>
        <w:ind w:left="739" w:right="1221" w:hanging="337"/>
      </w:pPr>
      <w:r w:rsidRPr="00CA134B">
        <w:t>Εάν ο Πλειοδότης δεν υπογράψει τη Σύμβαση Αγοραπωλησίας για οποιονδήποτε</w:t>
      </w:r>
      <w:r w:rsidRPr="00CA134B">
        <w:rPr>
          <w:spacing w:val="-18"/>
        </w:rPr>
        <w:t xml:space="preserve"> </w:t>
      </w:r>
      <w:r w:rsidRPr="00CA134B">
        <w:t>λόγο.</w:t>
      </w:r>
    </w:p>
    <w:p w14:paraId="4E75B6E2" w14:textId="77777777" w:rsidR="001A4172" w:rsidRPr="00CA134B" w:rsidRDefault="001A4172" w:rsidP="001A4172">
      <w:pPr>
        <w:pStyle w:val="a5"/>
        <w:numPr>
          <w:ilvl w:val="0"/>
          <w:numId w:val="18"/>
        </w:numPr>
        <w:tabs>
          <w:tab w:val="left" w:pos="740"/>
        </w:tabs>
        <w:spacing w:after="120" w:line="360" w:lineRule="auto"/>
        <w:ind w:left="739" w:right="1221" w:hanging="337"/>
      </w:pPr>
      <w:r w:rsidRPr="00CA134B">
        <w:t>Εάν ο Πλειοδότης δεν καταβάλει το Συμφωνημένο Τίμημα, όπως ορίζεται κατωτέρω υπό</w:t>
      </w:r>
      <w:r w:rsidRPr="00CA134B">
        <w:rPr>
          <w:spacing w:val="-24"/>
        </w:rPr>
        <w:t xml:space="preserve"> </w:t>
      </w:r>
      <w:r w:rsidRPr="00CA134B">
        <w:t>7.4.</w:t>
      </w:r>
    </w:p>
    <w:p w14:paraId="14F5CDC7" w14:textId="77777777" w:rsidR="001A4172" w:rsidRPr="00CA134B" w:rsidRDefault="001A4172" w:rsidP="001A4172">
      <w:pPr>
        <w:pStyle w:val="a5"/>
        <w:numPr>
          <w:ilvl w:val="0"/>
          <w:numId w:val="18"/>
        </w:numPr>
        <w:tabs>
          <w:tab w:val="left" w:pos="742"/>
        </w:tabs>
        <w:spacing w:after="120" w:line="360" w:lineRule="auto"/>
        <w:ind w:right="1221" w:firstLine="0"/>
      </w:pPr>
      <w:r w:rsidRPr="00CA134B">
        <w:t xml:space="preserve">Εάν προκύψει ότι ο Πλειοδότης ή οποιοσδήποτε εκπρόσωπος, υπάλληλος, </w:t>
      </w:r>
      <w:proofErr w:type="spellStart"/>
      <w:r w:rsidRPr="00CA134B">
        <w:t>προστηθείς</w:t>
      </w:r>
      <w:proofErr w:type="spellEnd"/>
      <w:r w:rsidRPr="00CA134B">
        <w:t xml:space="preserve"> ή βοηθός εκπληρώσεως του, έχει διαπράξει παράνομη πράξη κατά τη διάρκεια της Διαγωνιστικής Διαδικασίας με σκοπό ή αποτέλεσμα τη νόθευση των αποτελεσμάτων ή της διαδικασίας</w:t>
      </w:r>
      <w:r w:rsidRPr="00CA134B">
        <w:rPr>
          <w:spacing w:val="-32"/>
        </w:rPr>
        <w:t xml:space="preserve"> </w:t>
      </w:r>
      <w:r w:rsidRPr="00CA134B">
        <w:t>αυτού.</w:t>
      </w:r>
    </w:p>
    <w:p w14:paraId="34E3FE52" w14:textId="77777777" w:rsidR="001A4172" w:rsidRPr="00CA134B" w:rsidRDefault="001A4172" w:rsidP="001A4172">
      <w:pPr>
        <w:pStyle w:val="2"/>
        <w:numPr>
          <w:ilvl w:val="2"/>
          <w:numId w:val="19"/>
        </w:numPr>
        <w:tabs>
          <w:tab w:val="left" w:pos="841"/>
        </w:tabs>
        <w:spacing w:after="120" w:line="360" w:lineRule="auto"/>
        <w:ind w:right="1221"/>
        <w:jc w:val="both"/>
      </w:pPr>
      <w:r w:rsidRPr="00CA134B">
        <w:lastRenderedPageBreak/>
        <w:t>Παραρτήματα</w:t>
      </w:r>
    </w:p>
    <w:p w14:paraId="29A05E04" w14:textId="77777777" w:rsidR="001A4172" w:rsidRPr="00CA134B" w:rsidRDefault="001A4172" w:rsidP="001A4172">
      <w:pPr>
        <w:pStyle w:val="a3"/>
        <w:spacing w:after="120" w:line="360" w:lineRule="auto"/>
        <w:ind w:left="284" w:right="815"/>
      </w:pPr>
      <w:r w:rsidRPr="00CA134B">
        <w:t>Όλα τα Παραρτήματα της παρούσας Πρόσκλησης Συμμετοχής αποτελούν ενιαίο και ουσιώδες μέρος αυτής. Αυτά είναι τα ακόλουθα:</w:t>
      </w:r>
    </w:p>
    <w:p w14:paraId="08438B36" w14:textId="77777777" w:rsidR="001A4172" w:rsidRPr="00CA134B" w:rsidRDefault="001A4172" w:rsidP="001A4172">
      <w:pPr>
        <w:pStyle w:val="a3"/>
        <w:tabs>
          <w:tab w:val="left" w:pos="1113"/>
        </w:tabs>
        <w:spacing w:after="120" w:line="360" w:lineRule="auto"/>
        <w:ind w:left="284"/>
        <w:rPr>
          <w:sz w:val="19"/>
        </w:rPr>
      </w:pPr>
      <w:r w:rsidRPr="00CA134B">
        <w:t>Α)</w:t>
      </w:r>
      <w:r w:rsidRPr="00CA134B">
        <w:tab/>
        <w:t>Υπόδειγμα Δήλωσης</w:t>
      </w:r>
      <w:r w:rsidRPr="00CA134B">
        <w:rPr>
          <w:spacing w:val="-5"/>
        </w:rPr>
        <w:t xml:space="preserve"> </w:t>
      </w:r>
      <w:r w:rsidRPr="00CA134B">
        <w:t>Εμπιστευτικότητας</w:t>
      </w:r>
    </w:p>
    <w:p w14:paraId="22403C3C" w14:textId="77777777" w:rsidR="001A4172" w:rsidRPr="00CA134B" w:rsidRDefault="001A4172" w:rsidP="001A4172">
      <w:pPr>
        <w:pStyle w:val="a3"/>
        <w:tabs>
          <w:tab w:val="left" w:pos="1113"/>
        </w:tabs>
        <w:spacing w:after="120" w:line="360" w:lineRule="auto"/>
        <w:ind w:left="284" w:right="815"/>
      </w:pPr>
      <w:r w:rsidRPr="00CA134B">
        <w:t>Β)</w:t>
      </w:r>
      <w:r w:rsidRPr="00CA134B">
        <w:tab/>
        <w:t>Υπόδειγμα Υπεύθυνης Δήλωσης σύμφωνα με τον όρο 5.1.(</w:t>
      </w:r>
      <w:proofErr w:type="spellStart"/>
      <w:r w:rsidRPr="00CA134B">
        <w:t>ii</w:t>
      </w:r>
      <w:proofErr w:type="spellEnd"/>
      <w:r w:rsidRPr="00CA134B">
        <w:t>) της Πρόσκλησης Συμμετοχής Γ)</w:t>
      </w:r>
      <w:r w:rsidRPr="00CA134B">
        <w:tab/>
        <w:t>Υπόδειγμα Εγγυητικής Επιστολής</w:t>
      </w:r>
      <w:r w:rsidRPr="00CA134B">
        <w:rPr>
          <w:spacing w:val="-3"/>
        </w:rPr>
        <w:t xml:space="preserve"> </w:t>
      </w:r>
      <w:r w:rsidRPr="00CA134B">
        <w:t>Συμμετοχής</w:t>
      </w:r>
    </w:p>
    <w:p w14:paraId="15538452" w14:textId="77777777" w:rsidR="001A4172" w:rsidRPr="00CA134B" w:rsidRDefault="001A4172" w:rsidP="001A4172">
      <w:pPr>
        <w:pStyle w:val="a3"/>
        <w:tabs>
          <w:tab w:val="left" w:pos="1113"/>
        </w:tabs>
        <w:spacing w:after="120" w:line="360" w:lineRule="auto"/>
        <w:ind w:left="284" w:right="815"/>
      </w:pPr>
      <w:r w:rsidRPr="00CA134B">
        <w:t>Δ)</w:t>
      </w:r>
      <w:r w:rsidRPr="00CA134B">
        <w:tab/>
        <w:t>Υπεύθυνη Δήλωση περί καταπολέμησης της Διαφθοράς (</w:t>
      </w:r>
      <w:proofErr w:type="spellStart"/>
      <w:r w:rsidRPr="00CA134B">
        <w:t>Anti-Corruption</w:t>
      </w:r>
      <w:proofErr w:type="spellEnd"/>
      <w:r w:rsidRPr="00CA134B">
        <w:t xml:space="preserve"> </w:t>
      </w:r>
      <w:proofErr w:type="spellStart"/>
      <w:r w:rsidRPr="00CA134B">
        <w:t>Clause</w:t>
      </w:r>
      <w:proofErr w:type="spellEnd"/>
      <w:r w:rsidRPr="00CA134B">
        <w:t>).</w:t>
      </w:r>
    </w:p>
    <w:p w14:paraId="4007EBF2" w14:textId="77777777" w:rsidR="001A4172" w:rsidRPr="00CA134B" w:rsidRDefault="001A4172" w:rsidP="001A4172">
      <w:pPr>
        <w:pStyle w:val="a3"/>
        <w:tabs>
          <w:tab w:val="left" w:pos="1113"/>
        </w:tabs>
        <w:spacing w:after="120" w:line="360" w:lineRule="auto"/>
        <w:ind w:left="284"/>
      </w:pPr>
      <w:r w:rsidRPr="00CA134B">
        <w:t>E)</w:t>
      </w:r>
      <w:r w:rsidRPr="00CA134B">
        <w:tab/>
        <w:t>Διαδικασία Ηλεκτρονικής Δημοπρασίας της</w:t>
      </w:r>
      <w:r w:rsidRPr="00CA134B">
        <w:rPr>
          <w:spacing w:val="-5"/>
        </w:rPr>
        <w:t xml:space="preserve"> </w:t>
      </w:r>
      <w:proofErr w:type="spellStart"/>
      <w:r w:rsidRPr="00CA134B">
        <w:t>CosmoΟΝΕ</w:t>
      </w:r>
      <w:proofErr w:type="spellEnd"/>
    </w:p>
    <w:p w14:paraId="0AF37890" w14:textId="77777777" w:rsidR="001A4172" w:rsidRPr="00CA134B" w:rsidRDefault="001A4172" w:rsidP="001A4172">
      <w:pPr>
        <w:pStyle w:val="a3"/>
        <w:spacing w:after="120" w:line="360" w:lineRule="auto"/>
        <w:ind w:left="262" w:right="1221"/>
        <w:jc w:val="both"/>
      </w:pPr>
      <w:r w:rsidRPr="00CA134B">
        <w:t xml:space="preserve">Μέσω της εφαρμογής </w:t>
      </w:r>
      <w:proofErr w:type="spellStart"/>
      <w:r w:rsidRPr="00CA134B">
        <w:rPr>
          <w:lang w:val="en-US"/>
        </w:rPr>
        <w:t>sourceONE</w:t>
      </w:r>
      <w:proofErr w:type="spellEnd"/>
      <w:r w:rsidRPr="00CA134B">
        <w:t xml:space="preserve"> αλλά και της ηλεκτρονικής διεύθυνσης </w:t>
      </w:r>
      <w:hyperlink r:id="rId21" w:history="1">
        <w:r w:rsidRPr="00CA134B">
          <w:rPr>
            <w:rFonts w:asciiTheme="minorHAnsi" w:hAnsiTheme="minorHAnsi" w:cstheme="minorHAnsi"/>
            <w:b/>
            <w:u w:val="single"/>
          </w:rPr>
          <w:t>https://idmon.gr/el/nakoinosi-polisis-akinitou/</w:t>
        </w:r>
      </w:hyperlink>
      <w:r w:rsidRPr="00CA134B">
        <w:rPr>
          <w:rFonts w:asciiTheme="minorHAnsi" w:hAnsiTheme="minorHAnsi" w:cstheme="minorHAnsi"/>
        </w:rPr>
        <w:t xml:space="preserve"> </w:t>
      </w:r>
      <w:r w:rsidRPr="00CA134B">
        <w:t xml:space="preserve"> οι ενδιαφερόμενοι θα έχουν πρόσβαση σε όλα τα παρακάτω στοιχεία :</w:t>
      </w:r>
    </w:p>
    <w:p w14:paraId="3964D107" w14:textId="77777777" w:rsidR="001A4172" w:rsidRPr="00CA134B" w:rsidRDefault="001A4172" w:rsidP="001A4172">
      <w:pPr>
        <w:pStyle w:val="a5"/>
        <w:numPr>
          <w:ilvl w:val="0"/>
          <w:numId w:val="17"/>
        </w:numPr>
        <w:tabs>
          <w:tab w:val="left" w:pos="622"/>
        </w:tabs>
        <w:spacing w:after="120" w:line="360" w:lineRule="auto"/>
        <w:ind w:left="621" w:right="1221"/>
      </w:pPr>
      <w:r w:rsidRPr="00CA134B">
        <w:t xml:space="preserve">Νομικό σημείωμα τίτλων κτήσης του ακινήτου, με συνημμένα σε αυτό επικυρωμένα αντίγραφα: α) των τίτλων ιδιοκτησίας, β) πρόσφατων πιστοποιητικών από το κατά </w:t>
      </w:r>
      <w:proofErr w:type="spellStart"/>
      <w:r w:rsidRPr="00CA134B">
        <w:t>τόπον</w:t>
      </w:r>
      <w:proofErr w:type="spellEnd"/>
      <w:r w:rsidRPr="00CA134B">
        <w:t xml:space="preserve"> αρμόδιο υποθηκοφυλακείο</w:t>
      </w:r>
    </w:p>
    <w:p w14:paraId="6BB3D388" w14:textId="77777777" w:rsidR="001A4172" w:rsidRPr="00CA134B" w:rsidRDefault="001A4172" w:rsidP="001A4172">
      <w:pPr>
        <w:pStyle w:val="a5"/>
        <w:numPr>
          <w:ilvl w:val="0"/>
          <w:numId w:val="17"/>
        </w:numPr>
        <w:tabs>
          <w:tab w:val="left" w:pos="622"/>
        </w:tabs>
        <w:spacing w:after="120" w:line="360" w:lineRule="auto"/>
        <w:ind w:right="1221"/>
      </w:pPr>
      <w:r w:rsidRPr="00CA134B">
        <w:t>Πρόσφατο Τοπογραφικό Διάγραμμα του</w:t>
      </w:r>
      <w:r w:rsidRPr="00CA134B">
        <w:rPr>
          <w:spacing w:val="-2"/>
        </w:rPr>
        <w:t xml:space="preserve"> </w:t>
      </w:r>
      <w:r w:rsidRPr="00CA134B">
        <w:t>ακινήτου</w:t>
      </w:r>
    </w:p>
    <w:p w14:paraId="6CC6E803" w14:textId="77777777" w:rsidR="001A4172" w:rsidRPr="00CA134B" w:rsidRDefault="001A4172" w:rsidP="001A4172">
      <w:pPr>
        <w:pStyle w:val="a5"/>
        <w:numPr>
          <w:ilvl w:val="0"/>
          <w:numId w:val="17"/>
        </w:numPr>
        <w:tabs>
          <w:tab w:val="left" w:pos="622"/>
        </w:tabs>
        <w:spacing w:after="120" w:line="360" w:lineRule="auto"/>
        <w:ind w:right="1221"/>
      </w:pPr>
      <w:r w:rsidRPr="00CA134B">
        <w:t>Τεχνική – Πολεοδομική Έκθεση για το</w:t>
      </w:r>
      <w:r w:rsidRPr="00CA134B">
        <w:rPr>
          <w:spacing w:val="1"/>
        </w:rPr>
        <w:t xml:space="preserve"> </w:t>
      </w:r>
      <w:r w:rsidRPr="00CA134B">
        <w:t>ακίνητο</w:t>
      </w:r>
    </w:p>
    <w:p w14:paraId="25BFB29A" w14:textId="77777777" w:rsidR="001A4172" w:rsidRPr="00CA134B" w:rsidRDefault="001A4172" w:rsidP="001A4172">
      <w:pPr>
        <w:pStyle w:val="a5"/>
        <w:numPr>
          <w:ilvl w:val="0"/>
          <w:numId w:val="17"/>
        </w:numPr>
        <w:tabs>
          <w:tab w:val="left" w:pos="622"/>
        </w:tabs>
        <w:spacing w:after="120" w:line="360" w:lineRule="auto"/>
        <w:ind w:right="1221"/>
      </w:pPr>
      <w:r w:rsidRPr="00CA134B">
        <w:t xml:space="preserve">Πρόσθετο ενημερωτικό υλικό σχετικά με τα ακίνητα αλλά και την διαδικασία συμμετοχής </w:t>
      </w:r>
    </w:p>
    <w:p w14:paraId="46338CFF" w14:textId="77777777" w:rsidR="001A4172" w:rsidRPr="00CA134B" w:rsidRDefault="001A4172" w:rsidP="001A4172">
      <w:pPr>
        <w:pStyle w:val="2"/>
        <w:numPr>
          <w:ilvl w:val="2"/>
          <w:numId w:val="19"/>
        </w:numPr>
        <w:tabs>
          <w:tab w:val="left" w:pos="840"/>
          <w:tab w:val="left" w:pos="841"/>
        </w:tabs>
        <w:spacing w:after="120" w:line="360" w:lineRule="auto"/>
        <w:ind w:right="1221"/>
      </w:pPr>
      <w:r w:rsidRPr="00CA134B">
        <w:t>Διευκρινίσεις</w:t>
      </w:r>
    </w:p>
    <w:p w14:paraId="42B4DE51" w14:textId="77777777" w:rsidR="001A4172" w:rsidRPr="00CA134B" w:rsidRDefault="001A4172" w:rsidP="001A4172">
      <w:pPr>
        <w:pStyle w:val="a3"/>
        <w:spacing w:after="120" w:line="360" w:lineRule="auto"/>
        <w:ind w:left="284" w:right="1221"/>
        <w:jc w:val="both"/>
      </w:pPr>
      <w:r w:rsidRPr="00CA134B">
        <w:t xml:space="preserve">Οι Ενδιαφερόμενοι δύνανται να υποβάλλουν εγγράφως αιτήματα μέσω της λειτουργικότητας επικοινωνία της υπηρεσίας </w:t>
      </w:r>
      <w:proofErr w:type="spellStart"/>
      <w:r w:rsidRPr="00CA134B">
        <w:rPr>
          <w:lang w:val="en-US"/>
        </w:rPr>
        <w:t>compareONE</w:t>
      </w:r>
      <w:proofErr w:type="spellEnd"/>
      <w:r w:rsidRPr="00CA134B">
        <w:t xml:space="preserve">. για την παροχή διευκρινίσεων σχετικά με την Πρόσκληση Συμμετοχής και το </w:t>
      </w:r>
      <w:proofErr w:type="spellStart"/>
      <w:r w:rsidRPr="00CA134B">
        <w:t>χορηγηθέν</w:t>
      </w:r>
      <w:proofErr w:type="spellEnd"/>
      <w:r w:rsidRPr="00CA134B">
        <w:t xml:space="preserve"> Πληροφοριακό Υλικό, καθώς και τον διαγωνισμό και τη Συναλλαγή εν γένει .</w:t>
      </w:r>
    </w:p>
    <w:p w14:paraId="2FC18E70" w14:textId="77777777" w:rsidR="001A4172" w:rsidRPr="00CA134B" w:rsidRDefault="001A4172" w:rsidP="001A4172">
      <w:pPr>
        <w:pStyle w:val="a3"/>
        <w:spacing w:after="120" w:line="360" w:lineRule="auto"/>
        <w:ind w:left="284" w:right="1221"/>
        <w:jc w:val="both"/>
      </w:pPr>
      <w:r w:rsidRPr="00CA134B">
        <w:t xml:space="preserve">Όλα τα εμπρόθεσμα αιτήματα θα απαντώνται μέσω της ίδιας λειτουργικότητας καθώς και όλες οι σχετικές απαντήσεις θα παρέχονται ηλεκτρονικά μέσω της υπηρεσίας </w:t>
      </w:r>
      <w:proofErr w:type="spellStart"/>
      <w:r w:rsidRPr="00CA134B">
        <w:rPr>
          <w:lang w:val="en-US"/>
        </w:rPr>
        <w:t>compareONE</w:t>
      </w:r>
      <w:proofErr w:type="spellEnd"/>
      <w:r w:rsidRPr="00CA134B">
        <w:t xml:space="preserve"> προς όλους τους Ενδιαφερόμενους, χωρίς να αποκαλύπτεται η ταυτότητα του Ενδιαφερομένου που υπέβαλε το ερώτημα.</w:t>
      </w:r>
    </w:p>
    <w:p w14:paraId="2F821D54" w14:textId="77777777" w:rsidR="001A4172" w:rsidRPr="00CA134B" w:rsidRDefault="001A4172" w:rsidP="001A4172">
      <w:pPr>
        <w:pStyle w:val="a3"/>
        <w:spacing w:after="120" w:line="360" w:lineRule="auto"/>
        <w:ind w:left="284" w:right="1221"/>
        <w:jc w:val="both"/>
      </w:pPr>
      <w:r w:rsidRPr="00CA134B">
        <w:t xml:space="preserve">Όλες οι πληροφορίες σχετικά με το Ακίνητο που περιέχονται στην παρούσα Πρόσκληση Συμμετοχής και στο Πληροφοριακό Υλικό, το οποίο χορηγεί η ΑΤΕ προς τους Ενδιαφερόμενους, στοχεύει να βοηθήσει τους Ενδιαφερόμενους στην κατάρτιση και υποβολή των Προσφορών τους. Το υλικό αυτό χορηγείται μόνο για σκοπούς πληροφόρησης και είναι ενδεικτικό και όχι </w:t>
      </w:r>
      <w:r w:rsidRPr="00CA134B">
        <w:lastRenderedPageBreak/>
        <w:t>εξαντλητικό. Εξυπακούεται ότι εναπόκειται στους Ενδιαφερόμενους να προβούν σε νομικό και/ή τεχνικό έλεγχο του</w:t>
      </w:r>
      <w:r w:rsidRPr="00CA134B">
        <w:rPr>
          <w:spacing w:val="-4"/>
        </w:rPr>
        <w:t xml:space="preserve"> </w:t>
      </w:r>
      <w:r w:rsidRPr="00CA134B">
        <w:t>Ακινήτου.</w:t>
      </w:r>
    </w:p>
    <w:p w14:paraId="2DABF3A9" w14:textId="77777777" w:rsidR="001A4172" w:rsidRDefault="001A4172" w:rsidP="001A4172">
      <w:pPr>
        <w:pStyle w:val="a3"/>
        <w:spacing w:after="120" w:line="360" w:lineRule="auto"/>
        <w:ind w:left="284" w:right="1221"/>
        <w:jc w:val="both"/>
      </w:pPr>
      <w:r w:rsidRPr="00CA134B">
        <w:t>Ουδεμία εγγύηση παρέχεται για την ακρίβεια, πληρότητα ή επάρκεια του υλικού και η ΑΤΕ απαλλάσσεται από κάθε ευθύνη για οποιεσδήποτε ανακρίβειες, παραλείψεις ή παραδρομές. Οι Ενδιαφερόμενοι τεκμαίρεται ότι έχουν διεξάγει τη δική τους έρευνα, εξακρίβωση και ανάλυση των στοιχείων σχετικά με το Ακίνητο, με τη συνδρομή συμβούλων της επιλογής τους.</w:t>
      </w:r>
    </w:p>
    <w:p w14:paraId="38AF738F" w14:textId="77777777" w:rsidR="001A4172" w:rsidRPr="00CA134B" w:rsidRDefault="001A4172" w:rsidP="001A4172">
      <w:pPr>
        <w:pStyle w:val="a3"/>
        <w:spacing w:after="120" w:line="360" w:lineRule="auto"/>
        <w:ind w:left="284" w:right="1221"/>
        <w:jc w:val="both"/>
      </w:pPr>
    </w:p>
    <w:p w14:paraId="3DF114A2" w14:textId="77777777" w:rsidR="001A4172" w:rsidRPr="00CA134B" w:rsidRDefault="001A4172" w:rsidP="001A4172">
      <w:pPr>
        <w:pStyle w:val="1"/>
        <w:numPr>
          <w:ilvl w:val="1"/>
          <w:numId w:val="19"/>
        </w:numPr>
        <w:tabs>
          <w:tab w:val="left" w:pos="768"/>
          <w:tab w:val="left" w:pos="769"/>
        </w:tabs>
        <w:spacing w:before="0" w:after="120" w:line="360" w:lineRule="auto"/>
        <w:ind w:right="1221"/>
        <w:rPr>
          <w:rFonts w:ascii="Calibri" w:hAnsi="Calibri"/>
        </w:rPr>
      </w:pPr>
      <w:bookmarkStart w:id="7" w:name="_Toc90376008"/>
      <w:r w:rsidRPr="00CA134B">
        <w:rPr>
          <w:rFonts w:ascii="Calibri" w:hAnsi="Calibri"/>
        </w:rPr>
        <w:t>Η Διαγωνιστική</w:t>
      </w:r>
      <w:r w:rsidRPr="00CA134B">
        <w:rPr>
          <w:rFonts w:ascii="Calibri" w:hAnsi="Calibri"/>
          <w:spacing w:val="-4"/>
        </w:rPr>
        <w:t xml:space="preserve"> </w:t>
      </w:r>
      <w:r w:rsidRPr="00CA134B">
        <w:rPr>
          <w:rFonts w:ascii="Calibri" w:hAnsi="Calibri"/>
        </w:rPr>
        <w:t>Διαδικασία</w:t>
      </w:r>
      <w:bookmarkEnd w:id="7"/>
    </w:p>
    <w:p w14:paraId="64B162F7" w14:textId="77777777" w:rsidR="001A4172" w:rsidRPr="00CA134B" w:rsidRDefault="001A4172" w:rsidP="001A4172">
      <w:pPr>
        <w:pStyle w:val="2"/>
        <w:numPr>
          <w:ilvl w:val="2"/>
          <w:numId w:val="19"/>
        </w:numPr>
        <w:tabs>
          <w:tab w:val="left" w:pos="840"/>
          <w:tab w:val="left" w:pos="841"/>
        </w:tabs>
        <w:spacing w:after="120" w:line="360" w:lineRule="auto"/>
        <w:ind w:right="1221"/>
      </w:pPr>
      <w:r w:rsidRPr="00CA134B">
        <w:t>Επισκόπηση</w:t>
      </w:r>
      <w:r w:rsidRPr="00CA134B">
        <w:rPr>
          <w:spacing w:val="-2"/>
        </w:rPr>
        <w:t xml:space="preserve"> </w:t>
      </w:r>
      <w:r w:rsidRPr="00CA134B">
        <w:t>Διαδικασίας</w:t>
      </w:r>
    </w:p>
    <w:p w14:paraId="042E8EF3" w14:textId="77777777" w:rsidR="001A4172" w:rsidRPr="00CA134B" w:rsidRDefault="001A4172" w:rsidP="001A4172">
      <w:pPr>
        <w:pStyle w:val="a3"/>
        <w:spacing w:after="120" w:line="360" w:lineRule="auto"/>
        <w:ind w:left="262" w:right="1221"/>
        <w:jc w:val="both"/>
      </w:pPr>
      <w:r w:rsidRPr="00CA134B">
        <w:t xml:space="preserve">Επισημαίνεται ότι η Διαγωνιστική Διαδικασία θα διεξαχθεί αποκλειστικά μέσω του </w:t>
      </w:r>
      <w:proofErr w:type="spellStart"/>
      <w:r w:rsidRPr="00CA134B">
        <w:t>ιστότοπου</w:t>
      </w:r>
      <w:proofErr w:type="spellEnd"/>
      <w:r w:rsidRPr="00CA134B">
        <w:t xml:space="preserve"> της </w:t>
      </w:r>
      <w:proofErr w:type="spellStart"/>
      <w:r w:rsidRPr="00CA134B">
        <w:t>cosmoONE</w:t>
      </w:r>
      <w:proofErr w:type="spellEnd"/>
      <w:r w:rsidRPr="00CA134B">
        <w:t xml:space="preserve"> με:</w:t>
      </w:r>
    </w:p>
    <w:p w14:paraId="092EC55D" w14:textId="77777777" w:rsidR="001A4172" w:rsidRPr="00CA134B" w:rsidRDefault="001A4172" w:rsidP="001A4172">
      <w:pPr>
        <w:pStyle w:val="a3"/>
        <w:numPr>
          <w:ilvl w:val="0"/>
          <w:numId w:val="27"/>
        </w:numPr>
        <w:spacing w:after="120" w:line="360" w:lineRule="auto"/>
        <w:ind w:right="1221"/>
        <w:jc w:val="both"/>
        <w:rPr>
          <w:b/>
        </w:rPr>
      </w:pPr>
      <w:r w:rsidRPr="00CA134B">
        <w:rPr>
          <w:b/>
        </w:rPr>
        <w:t xml:space="preserve">Ηλεκτρονική συλλογή δικαιολογητικών συμμετοχής για τον </w:t>
      </w:r>
      <w:r w:rsidRPr="00CA134B">
        <w:rPr>
          <w:rFonts w:ascii="Calibri Light" w:hAnsi="Calibri Light" w:cs="Calibri Light"/>
        </w:rPr>
        <w:t xml:space="preserve">Δημόσιο Πλειοδοτικό Διαγωνισμό  για την εκποίηση ακινήτων της Α.Τ.Ε. ΤΕΧΝΙΚΗ – ΠΛΗΡΟΦΟΡΙΚΗ Α.Ε. (ΥΠΟ ΕΚΚΑΘΑΡΙΣΗ) </w:t>
      </w:r>
      <w:r w:rsidRPr="00CA134B">
        <w:rPr>
          <w:b/>
        </w:rPr>
        <w:t xml:space="preserve">μέσω της εφαρμογής </w:t>
      </w:r>
      <w:proofErr w:type="spellStart"/>
      <w:r w:rsidRPr="00CA134B">
        <w:rPr>
          <w:b/>
          <w:lang w:val="en-US"/>
        </w:rPr>
        <w:t>sourceONE</w:t>
      </w:r>
      <w:proofErr w:type="spellEnd"/>
    </w:p>
    <w:p w14:paraId="62564664" w14:textId="77777777" w:rsidR="001A4172" w:rsidRPr="00CA134B" w:rsidRDefault="001A4172" w:rsidP="001A4172">
      <w:pPr>
        <w:pStyle w:val="a3"/>
        <w:numPr>
          <w:ilvl w:val="0"/>
          <w:numId w:val="27"/>
        </w:numPr>
        <w:spacing w:after="120" w:line="360" w:lineRule="auto"/>
        <w:ind w:right="1221"/>
        <w:jc w:val="both"/>
        <w:rPr>
          <w:b/>
        </w:rPr>
      </w:pPr>
      <w:r w:rsidRPr="00CA134B">
        <w:rPr>
          <w:b/>
          <w:lang w:val="en-US"/>
        </w:rPr>
        <w:t>H</w:t>
      </w:r>
      <w:proofErr w:type="spellStart"/>
      <w:r w:rsidRPr="00CA134B">
        <w:rPr>
          <w:b/>
        </w:rPr>
        <w:t>λεκτρονική</w:t>
      </w:r>
      <w:proofErr w:type="spellEnd"/>
      <w:r w:rsidRPr="00CA134B">
        <w:rPr>
          <w:b/>
        </w:rPr>
        <w:t xml:space="preserve"> δημοπρασία σύμφωνα με όσα αναφέρονται αναλυτικά στο Παράρτημα E μέσω της εφαρμογής </w:t>
      </w:r>
      <w:proofErr w:type="spellStart"/>
      <w:r w:rsidRPr="00CA134B">
        <w:rPr>
          <w:b/>
          <w:lang w:val="en-US"/>
        </w:rPr>
        <w:t>auctionONE</w:t>
      </w:r>
      <w:proofErr w:type="spellEnd"/>
      <w:r w:rsidRPr="00CA134B">
        <w:rPr>
          <w:b/>
        </w:rPr>
        <w:t xml:space="preserve"> για τον </w:t>
      </w:r>
      <w:r w:rsidRPr="00CA134B">
        <w:rPr>
          <w:rFonts w:ascii="Calibri Light" w:hAnsi="Calibri Light" w:cs="Calibri Light"/>
        </w:rPr>
        <w:t xml:space="preserve">Δημόσιο Πλειοδοτικό Διαγωνισμό για την εκποίηση κάθε ακινήτου της Α.Τ.Ε. ΤΕΧΝΙΚΗ – ΠΛΗΡΟΦΟΡΙΚΗ Α.Ε. (ΥΠΟ ΕΚΚΑΘΑΡΙΣΗ) (όπου θα συμμετέχουν μόνο όσοι αξιολογήθηκαν επιτυχώς </w:t>
      </w:r>
      <w:r>
        <w:rPr>
          <w:rFonts w:ascii="Calibri Light" w:hAnsi="Calibri Light" w:cs="Calibri Light"/>
        </w:rPr>
        <w:t xml:space="preserve">στα αντίστοιχα ακίνητα </w:t>
      </w:r>
      <w:r w:rsidRPr="00CA134B">
        <w:rPr>
          <w:rFonts w:ascii="Calibri Light" w:hAnsi="Calibri Light" w:cs="Calibri Light"/>
        </w:rPr>
        <w:t xml:space="preserve">και θα ειδοποιηθούν μέσω της λειτουργικότητας επικοινωνία της εφαρμογής </w:t>
      </w:r>
      <w:proofErr w:type="spellStart"/>
      <w:r w:rsidRPr="00CA134B">
        <w:rPr>
          <w:rFonts w:ascii="Calibri Light" w:hAnsi="Calibri Light" w:cs="Calibri Light"/>
          <w:lang w:val="en-US"/>
        </w:rPr>
        <w:t>sourceONE</w:t>
      </w:r>
      <w:proofErr w:type="spellEnd"/>
      <w:r w:rsidRPr="00CA134B">
        <w:rPr>
          <w:rFonts w:ascii="Calibri Light" w:hAnsi="Calibri Light" w:cs="Calibri Light"/>
        </w:rPr>
        <w:t>)</w:t>
      </w:r>
      <w:r w:rsidRPr="00CA134B">
        <w:rPr>
          <w:b/>
        </w:rPr>
        <w:t>.</w:t>
      </w:r>
    </w:p>
    <w:p w14:paraId="22D760B8" w14:textId="77777777" w:rsidR="001A4172" w:rsidRPr="00CA134B" w:rsidRDefault="001A4172" w:rsidP="001A4172">
      <w:pPr>
        <w:pStyle w:val="a3"/>
        <w:spacing w:after="120" w:line="360" w:lineRule="auto"/>
        <w:ind w:left="262" w:right="1221"/>
        <w:jc w:val="both"/>
      </w:pPr>
      <w:r w:rsidRPr="00CA134B">
        <w:t>Η ΑΤΕ Τ-Π προσκαλεί οποιονδήποτε Ενδιαφερόμενο (φυσικά, νομικά πρόσωπα) να συμμετάσχει στη Διαγωνιστική Διαδικασία για την επιλογή επενδυτή, ο οποίος θα αγοράσει το κάθε Ακίνητο.</w:t>
      </w:r>
    </w:p>
    <w:p w14:paraId="3BA62605" w14:textId="77777777" w:rsidR="001A4172" w:rsidRPr="00CA134B" w:rsidRDefault="001A4172" w:rsidP="001A4172">
      <w:pPr>
        <w:pStyle w:val="a3"/>
        <w:spacing w:after="120" w:line="360" w:lineRule="auto"/>
        <w:ind w:left="262" w:right="1221"/>
        <w:jc w:val="both"/>
      </w:pPr>
      <w:r w:rsidRPr="00CA134B">
        <w:t xml:space="preserve">Οι Ενδιαφερόμενοι καλούνται να υποβάλουν τα οριζόμενα στην παράγραφο 5 δικαιολογητικά συμμετοχής προκειμένου να αναγνωρισθούν ως Συμμετέχοντες και να υποβάλουν τις προσφορές τους για κάθε Ακίνητο, σύμφωνα με τους όρους 3.2, 3.3, 5 και 6 (η </w:t>
      </w:r>
      <w:r w:rsidRPr="00CA134B">
        <w:rPr>
          <w:b/>
          <w:i/>
        </w:rPr>
        <w:t>«Προσφορά»</w:t>
      </w:r>
      <w:r w:rsidRPr="00CA134B">
        <w:t>). Καθώς και κάθε άλλο δικαιολογητικό που αναφέρεται στην παρούσα πρόσκληση.</w:t>
      </w:r>
    </w:p>
    <w:p w14:paraId="700D69FA" w14:textId="77777777" w:rsidR="001A4172" w:rsidRPr="00CA134B" w:rsidRDefault="001A4172" w:rsidP="001A4172">
      <w:pPr>
        <w:pStyle w:val="a3"/>
        <w:spacing w:after="120" w:line="360" w:lineRule="auto"/>
        <w:ind w:left="262" w:right="1221"/>
        <w:jc w:val="both"/>
        <w:rPr>
          <w:b/>
        </w:rPr>
      </w:pPr>
      <w:r w:rsidRPr="00CA134B">
        <w:t xml:space="preserve">Οδηγίες σχετικά με τον τρόπο που θα υποβληθούν τα δικαιολογητικά συμμετοχής </w:t>
      </w:r>
      <w:r w:rsidRPr="00CA134B">
        <w:rPr>
          <w:b/>
        </w:rPr>
        <w:t xml:space="preserve">για τον </w:t>
      </w:r>
      <w:r w:rsidRPr="00CA134B">
        <w:rPr>
          <w:rFonts w:ascii="Calibri Light" w:hAnsi="Calibri Light" w:cs="Calibri Light"/>
        </w:rPr>
        <w:t xml:space="preserve">Δημόσιο Πλειοδοτικό Διαγωνισμό  για την εκποίηση κάθε ακινήτου της Α.Τ.Ε. ΤΕΧΝΙΚΗ – ΠΛΗΡΟΦΟΡΙΚΗ Α.Ε. (ΥΠΟ ΕΚΚΑΘΑΡΙΣΗ) </w:t>
      </w:r>
      <w:r w:rsidRPr="00CA134B">
        <w:t xml:space="preserve">μέσω της εφαρμογής </w:t>
      </w:r>
      <w:proofErr w:type="spellStart"/>
      <w:r w:rsidRPr="00CA134B">
        <w:rPr>
          <w:lang w:val="en-US"/>
        </w:rPr>
        <w:t>compareONE</w:t>
      </w:r>
      <w:proofErr w:type="spellEnd"/>
      <w:r w:rsidRPr="00CA134B">
        <w:t xml:space="preserve"> θα αναφέρονται στον επισυναπτόμενο </w:t>
      </w:r>
      <w:r w:rsidRPr="00CA134B">
        <w:rPr>
          <w:b/>
        </w:rPr>
        <w:t xml:space="preserve">οδηγό υποβολής δικαιολογητικών συμμετοχής.  </w:t>
      </w:r>
    </w:p>
    <w:p w14:paraId="4DA785B2" w14:textId="77777777" w:rsidR="001A4172" w:rsidRPr="00CA134B" w:rsidRDefault="001A4172" w:rsidP="001A4172">
      <w:pPr>
        <w:pStyle w:val="a3"/>
        <w:spacing w:after="120" w:line="360" w:lineRule="auto"/>
        <w:ind w:left="262" w:right="1221"/>
        <w:jc w:val="both"/>
      </w:pPr>
      <w:r w:rsidRPr="00CA134B">
        <w:t xml:space="preserve">Η επιλογή του Πλειοδότη θα γίνει ύστερα από την διεξαγωγή κάθε ηλεκτρονικής δημοπρασίας </w:t>
      </w:r>
      <w:r w:rsidRPr="00CA134B">
        <w:lastRenderedPageBreak/>
        <w:t>με αποκλειστικό κριτήριο το υψηλότερο προσφερόμενο τίμημα (σύμφωνα με τους όρους δημοπράτησης που αναφέρονται στο Παράρτημα Ε), όπως περιγράφεται στον όρο 6.</w:t>
      </w:r>
    </w:p>
    <w:p w14:paraId="2EC0CA78" w14:textId="77777777" w:rsidR="001A4172" w:rsidRPr="00CA134B" w:rsidRDefault="001A4172" w:rsidP="001A4172">
      <w:pPr>
        <w:pStyle w:val="a3"/>
        <w:spacing w:after="120" w:line="360" w:lineRule="auto"/>
        <w:ind w:left="262" w:right="1221"/>
        <w:jc w:val="both"/>
      </w:pPr>
      <w:r w:rsidRPr="00CA134B">
        <w:t>Μετά την επιλογή του Πλειοδότη από το αρμόδιο όργανο της ΑΤΕ Τ-Π, η ΑΤΕ Τ-Π και ο Πλειοδότης θα προβούν στη σύναψη της Σύμβασης Αγοραπωλησίας για το Ακίνητο.</w:t>
      </w:r>
    </w:p>
    <w:p w14:paraId="3524180A" w14:textId="77777777" w:rsidR="001A4172" w:rsidRPr="00CA134B" w:rsidRDefault="001A4172" w:rsidP="001A4172">
      <w:pPr>
        <w:pStyle w:val="2"/>
        <w:numPr>
          <w:ilvl w:val="2"/>
          <w:numId w:val="19"/>
        </w:numPr>
        <w:tabs>
          <w:tab w:val="left" w:pos="284"/>
        </w:tabs>
        <w:spacing w:after="120" w:line="360" w:lineRule="auto"/>
        <w:ind w:left="709" w:right="1221" w:hanging="448"/>
        <w:jc w:val="both"/>
      </w:pPr>
      <w:r w:rsidRPr="00CA134B">
        <w:t>Περίοδος</w:t>
      </w:r>
      <w:r w:rsidRPr="00CA134B">
        <w:tab/>
        <w:t>ισχύος,</w:t>
      </w:r>
      <w:r w:rsidRPr="00CA134B">
        <w:tab/>
        <w:t>προϋποθέσεις</w:t>
      </w:r>
      <w:r w:rsidRPr="00CA134B">
        <w:tab/>
        <w:t>και</w:t>
      </w:r>
      <w:r w:rsidRPr="00CA134B">
        <w:tab/>
        <w:t>διαδικασία υποβολής Ηλεκτρονικών Προσφορών</w:t>
      </w:r>
    </w:p>
    <w:p w14:paraId="44BB052F" w14:textId="77777777" w:rsidR="001A4172" w:rsidRPr="00CA134B" w:rsidRDefault="001A4172" w:rsidP="001A4172">
      <w:pPr>
        <w:pStyle w:val="a5"/>
        <w:numPr>
          <w:ilvl w:val="0"/>
          <w:numId w:val="16"/>
        </w:numPr>
        <w:tabs>
          <w:tab w:val="left" w:pos="1064"/>
        </w:tabs>
        <w:spacing w:after="120" w:line="360" w:lineRule="auto"/>
        <w:ind w:left="284" w:right="1221" w:firstLine="0"/>
      </w:pPr>
      <w:r w:rsidRPr="00CA134B">
        <w:t>Κάθε προσφορά θα παραμένει σε ισχύ για περίοδο δύο (2) μηνών μετά την υποβολή της. Η περίοδος ισχύος της Προσφοράς δύναται να παρατείνεται για ισόχρονο χρονικό διάστημα δύο (2) μηνών, κατόπιν μονομερούς δηλώσεως της ΑΤΕ Τ-Π προς τον Ενδιαφερόμενο που την</w:t>
      </w:r>
      <w:r w:rsidRPr="00CA134B">
        <w:rPr>
          <w:spacing w:val="-3"/>
        </w:rPr>
        <w:t xml:space="preserve"> </w:t>
      </w:r>
      <w:r w:rsidRPr="00CA134B">
        <w:t>υπέβαλε.</w:t>
      </w:r>
    </w:p>
    <w:p w14:paraId="55C2B5D6" w14:textId="77777777" w:rsidR="001A4172" w:rsidRPr="00CA134B" w:rsidRDefault="001A4172" w:rsidP="001A4172">
      <w:pPr>
        <w:pStyle w:val="a5"/>
        <w:numPr>
          <w:ilvl w:val="0"/>
          <w:numId w:val="16"/>
        </w:numPr>
        <w:tabs>
          <w:tab w:val="left" w:pos="1172"/>
        </w:tabs>
        <w:spacing w:after="120" w:line="360" w:lineRule="auto"/>
        <w:ind w:left="284" w:right="1221" w:firstLine="0"/>
      </w:pPr>
      <w:r w:rsidRPr="00CA134B">
        <w:t>Υπενθυμίζεται ότι η Εγγύηση Συμμετοχής έχει ισόχρονη διάρκεια με την αντίστοιχη Προσφορά. Σε περίπτωση μη συμμόρφωσης, ο εν λόγω Συμμετέχων αποκλείεται από τη Διαγωνιστική Διαδικασία σε οποιοδήποτε στάδιο</w:t>
      </w:r>
      <w:r w:rsidRPr="00CA134B">
        <w:rPr>
          <w:spacing w:val="-5"/>
        </w:rPr>
        <w:t xml:space="preserve"> </w:t>
      </w:r>
      <w:r w:rsidRPr="00CA134B">
        <w:t>αυτής.</w:t>
      </w:r>
    </w:p>
    <w:p w14:paraId="29C6C3D0" w14:textId="77777777" w:rsidR="001A4172" w:rsidRPr="00CA134B" w:rsidRDefault="001A4172" w:rsidP="001A4172">
      <w:pPr>
        <w:pStyle w:val="a5"/>
        <w:numPr>
          <w:ilvl w:val="0"/>
          <w:numId w:val="16"/>
        </w:numPr>
        <w:tabs>
          <w:tab w:val="left" w:pos="1206"/>
        </w:tabs>
        <w:spacing w:after="120" w:line="360" w:lineRule="auto"/>
        <w:ind w:left="284" w:right="1221" w:firstLine="0"/>
      </w:pPr>
      <w:r w:rsidRPr="00CA134B">
        <w:t xml:space="preserve">Οι όροι και προϋποθέσεις συμμετοχής και ο τρόπος υποβολής Προσφοράς κατά την Ηλεκτρονική Δημοπρασία της </w:t>
      </w:r>
      <w:proofErr w:type="spellStart"/>
      <w:r w:rsidRPr="00CA134B">
        <w:t>cosmoONE</w:t>
      </w:r>
      <w:proofErr w:type="spellEnd"/>
      <w:r w:rsidRPr="00CA134B">
        <w:t xml:space="preserve"> περιγράφονται ειδικότερα στο Παράρτημα E της παρούσης.</w:t>
      </w:r>
    </w:p>
    <w:p w14:paraId="4952B9B6" w14:textId="77777777" w:rsidR="001A4172" w:rsidRPr="00CA134B" w:rsidRDefault="001A4172" w:rsidP="001A4172">
      <w:pPr>
        <w:pStyle w:val="a5"/>
        <w:numPr>
          <w:ilvl w:val="0"/>
          <w:numId w:val="16"/>
        </w:numPr>
        <w:tabs>
          <w:tab w:val="left" w:pos="1215"/>
        </w:tabs>
        <w:spacing w:after="120" w:line="360" w:lineRule="auto"/>
        <w:ind w:left="284" w:right="1221" w:firstLine="0"/>
      </w:pPr>
      <w:r w:rsidRPr="00CA134B">
        <w:t>Τα δικαιολογητικά συμμετοχής στην Διαγωνιστική Διαδικασία πρέπει να υποβληθούν στην Ελληνική γλώσσα, άλλως να συνοδεύονται από επίσημη μετάφραση στην Ελληνική και πρέπει να είναι πρωτότυπα ή επικυρωμένα αντίγραφα. Εφόσον τα ως άνω δικαιολογητικά συμμετοχής έχουν εκδοθεί από μη Ελληνικές Δημόσιες Αρχές θα πρέπει να φέρουν Επισημείωση (</w:t>
      </w:r>
      <w:proofErr w:type="spellStart"/>
      <w:r w:rsidRPr="00CA134B">
        <w:t>apostile</w:t>
      </w:r>
      <w:proofErr w:type="spellEnd"/>
      <w:r w:rsidRPr="00CA134B">
        <w:t>) σύμφωνα με τη σύμβαση της</w:t>
      </w:r>
      <w:r w:rsidRPr="00CA134B">
        <w:rPr>
          <w:spacing w:val="-15"/>
        </w:rPr>
        <w:t xml:space="preserve"> </w:t>
      </w:r>
      <w:r w:rsidRPr="00CA134B">
        <w:t>Χάγης.</w:t>
      </w:r>
    </w:p>
    <w:p w14:paraId="05AB48F9" w14:textId="77777777" w:rsidR="001A4172" w:rsidRPr="00CA134B" w:rsidRDefault="001A4172" w:rsidP="001A4172">
      <w:pPr>
        <w:pStyle w:val="a5"/>
        <w:numPr>
          <w:ilvl w:val="0"/>
          <w:numId w:val="16"/>
        </w:numPr>
        <w:tabs>
          <w:tab w:val="left" w:pos="1143"/>
        </w:tabs>
        <w:spacing w:after="120" w:line="360" w:lineRule="auto"/>
        <w:ind w:left="284" w:right="1221" w:firstLine="0"/>
      </w:pPr>
      <w:r w:rsidRPr="00CA134B">
        <w:t>Σε περίπτωση όπου τα δικαιολογητικά, τα οποία υποβάλλει Ενδιαφερόμενος, περιέχουν εμπιστευτικές</w:t>
      </w:r>
      <w:r w:rsidRPr="00CA134B">
        <w:rPr>
          <w:spacing w:val="37"/>
        </w:rPr>
        <w:t xml:space="preserve"> </w:t>
      </w:r>
      <w:r w:rsidRPr="00CA134B">
        <w:t>πληροφορίες,</w:t>
      </w:r>
      <w:r w:rsidRPr="00CA134B">
        <w:rPr>
          <w:spacing w:val="38"/>
        </w:rPr>
        <w:t xml:space="preserve"> </w:t>
      </w:r>
      <w:r w:rsidRPr="00CA134B">
        <w:t>τότε</w:t>
      </w:r>
      <w:r w:rsidRPr="00CA134B">
        <w:rPr>
          <w:spacing w:val="38"/>
        </w:rPr>
        <w:t xml:space="preserve"> </w:t>
      </w:r>
      <w:r w:rsidRPr="00CA134B">
        <w:t>τα</w:t>
      </w:r>
      <w:r w:rsidRPr="00CA134B">
        <w:rPr>
          <w:spacing w:val="37"/>
        </w:rPr>
        <w:t xml:space="preserve"> </w:t>
      </w:r>
      <w:r w:rsidRPr="00CA134B">
        <w:t>εν</w:t>
      </w:r>
      <w:r w:rsidRPr="00CA134B">
        <w:rPr>
          <w:spacing w:val="37"/>
        </w:rPr>
        <w:t xml:space="preserve"> </w:t>
      </w:r>
      <w:r w:rsidRPr="00CA134B">
        <w:t>λόγω</w:t>
      </w:r>
      <w:r w:rsidRPr="00CA134B">
        <w:rPr>
          <w:spacing w:val="37"/>
        </w:rPr>
        <w:t xml:space="preserve"> </w:t>
      </w:r>
      <w:r w:rsidRPr="00CA134B">
        <w:t>έγγραφα</w:t>
      </w:r>
      <w:r w:rsidRPr="00CA134B">
        <w:rPr>
          <w:spacing w:val="37"/>
        </w:rPr>
        <w:t xml:space="preserve"> </w:t>
      </w:r>
      <w:r w:rsidRPr="00CA134B">
        <w:t>θα</w:t>
      </w:r>
      <w:r w:rsidRPr="00CA134B">
        <w:rPr>
          <w:spacing w:val="37"/>
        </w:rPr>
        <w:t xml:space="preserve"> </w:t>
      </w:r>
      <w:r w:rsidRPr="00CA134B">
        <w:t>πρέπει</w:t>
      </w:r>
      <w:r w:rsidRPr="00CA134B">
        <w:rPr>
          <w:spacing w:val="38"/>
        </w:rPr>
        <w:t xml:space="preserve"> </w:t>
      </w:r>
      <w:r w:rsidRPr="00CA134B">
        <w:t>να</w:t>
      </w:r>
      <w:r w:rsidRPr="00CA134B">
        <w:rPr>
          <w:spacing w:val="37"/>
        </w:rPr>
        <w:t xml:space="preserve"> </w:t>
      </w:r>
      <w:r w:rsidRPr="00CA134B">
        <w:t>φέρουν</w:t>
      </w:r>
      <w:r w:rsidRPr="00CA134B">
        <w:rPr>
          <w:spacing w:val="36"/>
        </w:rPr>
        <w:t xml:space="preserve"> </w:t>
      </w:r>
      <w:r w:rsidRPr="00CA134B">
        <w:t>την</w:t>
      </w:r>
      <w:r w:rsidRPr="00CA134B">
        <w:rPr>
          <w:spacing w:val="37"/>
        </w:rPr>
        <w:t xml:space="preserve"> </w:t>
      </w:r>
      <w:r w:rsidRPr="00CA134B">
        <w:t xml:space="preserve">ένδειξη </w:t>
      </w:r>
      <w:r w:rsidRPr="00CA134B">
        <w:rPr>
          <w:b/>
        </w:rPr>
        <w:t xml:space="preserve">«Εμπιστευτικές Πληροφορίες», </w:t>
      </w:r>
      <w:r w:rsidRPr="00CA134B">
        <w:t>οπότε θα αντιμετωπίζονται ως τέτοιες, με τις επιφυλάξεις και εξαιρέσεις που παρατίθενται στον όρο 8.10. κατωτέρω.</w:t>
      </w:r>
    </w:p>
    <w:p w14:paraId="171B215F" w14:textId="77777777" w:rsidR="001A4172" w:rsidRPr="00CA134B" w:rsidRDefault="001A4172" w:rsidP="001A4172">
      <w:pPr>
        <w:pStyle w:val="2"/>
        <w:numPr>
          <w:ilvl w:val="2"/>
          <w:numId w:val="19"/>
        </w:numPr>
        <w:tabs>
          <w:tab w:val="left" w:pos="841"/>
        </w:tabs>
        <w:spacing w:after="120" w:line="360" w:lineRule="auto"/>
        <w:ind w:right="1221"/>
        <w:jc w:val="both"/>
      </w:pPr>
      <w:r w:rsidRPr="00CA134B">
        <w:t>Χρόνος και τόπος υποβολής</w:t>
      </w:r>
      <w:r w:rsidRPr="00CA134B">
        <w:rPr>
          <w:spacing w:val="-1"/>
        </w:rPr>
        <w:t xml:space="preserve"> </w:t>
      </w:r>
      <w:r w:rsidRPr="00CA134B">
        <w:t>Προσφοράς</w:t>
      </w:r>
    </w:p>
    <w:p w14:paraId="06DBF3BC" w14:textId="77777777" w:rsidR="001A4172" w:rsidRPr="00CA134B" w:rsidRDefault="001A4172" w:rsidP="001A4172">
      <w:pPr>
        <w:pStyle w:val="a3"/>
        <w:spacing w:after="120" w:line="360" w:lineRule="auto"/>
        <w:ind w:left="119" w:right="1221"/>
      </w:pPr>
      <w:r w:rsidRPr="00CA134B">
        <w:t>Οι Προσφορές θα υποβληθούν στην ημερομηνία που ορίζεται στον άρθρο 2 της παρούσας Πρόσκλησης Συμμετοχής και σύμφωνα με όσα ορίζονται στην παρούσα πρόσκληση.</w:t>
      </w:r>
    </w:p>
    <w:p w14:paraId="3F222BF1" w14:textId="77777777" w:rsidR="001A4172" w:rsidRPr="00CA134B" w:rsidRDefault="001A4172" w:rsidP="001A4172">
      <w:pPr>
        <w:pStyle w:val="2"/>
        <w:numPr>
          <w:ilvl w:val="2"/>
          <w:numId w:val="19"/>
        </w:numPr>
        <w:tabs>
          <w:tab w:val="left" w:pos="841"/>
        </w:tabs>
        <w:spacing w:after="120" w:line="360" w:lineRule="auto"/>
        <w:ind w:right="1221"/>
        <w:jc w:val="both"/>
      </w:pPr>
      <w:r w:rsidRPr="00CA134B">
        <w:t>Έξοδα</w:t>
      </w:r>
      <w:r w:rsidRPr="00CA134B">
        <w:rPr>
          <w:spacing w:val="-1"/>
        </w:rPr>
        <w:t xml:space="preserve"> </w:t>
      </w:r>
      <w:r w:rsidRPr="00CA134B">
        <w:t>Ενδιαφερομένων</w:t>
      </w:r>
    </w:p>
    <w:p w14:paraId="1CFCA2AE" w14:textId="77777777" w:rsidR="001A4172" w:rsidRPr="00CA134B" w:rsidRDefault="001A4172" w:rsidP="001A4172">
      <w:pPr>
        <w:pStyle w:val="a5"/>
        <w:numPr>
          <w:ilvl w:val="0"/>
          <w:numId w:val="15"/>
        </w:numPr>
        <w:tabs>
          <w:tab w:val="left" w:pos="1366"/>
        </w:tabs>
        <w:spacing w:after="120" w:line="360" w:lineRule="auto"/>
        <w:ind w:left="284" w:right="1221" w:firstLine="0"/>
      </w:pPr>
      <w:r w:rsidRPr="00CA134B">
        <w:t xml:space="preserve">Οι Ενδιαφερόμενοι </w:t>
      </w:r>
      <w:proofErr w:type="spellStart"/>
      <w:r w:rsidRPr="00CA134B">
        <w:t>βαρύνονται</w:t>
      </w:r>
      <w:proofErr w:type="spellEnd"/>
      <w:r w:rsidRPr="00CA134B">
        <w:t xml:space="preserve"> αποκλειστικά οι ίδιοι για τα έξοδα πάσης φύσεως λόγω της προετοιμασίας συμμετοχής και της ίδιας της συμμετοχής των στη Διαγωνιστική </w:t>
      </w:r>
      <w:r w:rsidRPr="00CA134B">
        <w:lastRenderedPageBreak/>
        <w:t>Διαδικασία.</w:t>
      </w:r>
    </w:p>
    <w:p w14:paraId="22F9B6CB" w14:textId="77777777" w:rsidR="001A4172" w:rsidRDefault="001A4172" w:rsidP="001A4172">
      <w:pPr>
        <w:pStyle w:val="a5"/>
        <w:numPr>
          <w:ilvl w:val="0"/>
          <w:numId w:val="15"/>
        </w:numPr>
        <w:tabs>
          <w:tab w:val="left" w:pos="1458"/>
        </w:tabs>
        <w:spacing w:after="120" w:line="360" w:lineRule="auto"/>
        <w:ind w:left="284" w:right="1221" w:firstLine="0"/>
      </w:pPr>
      <w:r w:rsidRPr="00CA134B">
        <w:t>Οι Ενδιαφερόμενοι συμμετέχουν στην Διαγωνιστική Διαδικασία κατόπιν δικής τους ανεξάρτητης απόφασης και με δικό τους κίνδυνο και η συμμετοχή αυτή δεν θεμελιώνει οποιαδήποτε αξίωση ή απαίτηση κατά της ΑΤΕ Τ-Π.</w:t>
      </w:r>
    </w:p>
    <w:p w14:paraId="60E64B75" w14:textId="77777777" w:rsidR="001A4172" w:rsidRPr="00CA134B" w:rsidRDefault="001A4172" w:rsidP="001A4172">
      <w:pPr>
        <w:pStyle w:val="1"/>
        <w:numPr>
          <w:ilvl w:val="1"/>
          <w:numId w:val="19"/>
        </w:numPr>
        <w:tabs>
          <w:tab w:val="left" w:pos="769"/>
        </w:tabs>
        <w:spacing w:before="0" w:after="120" w:line="360" w:lineRule="auto"/>
        <w:ind w:right="1221"/>
        <w:jc w:val="both"/>
        <w:rPr>
          <w:rFonts w:ascii="Calibri" w:hAnsi="Calibri"/>
        </w:rPr>
      </w:pPr>
      <w:bookmarkStart w:id="8" w:name="_Toc90376009"/>
      <w:r w:rsidRPr="00CA134B">
        <w:rPr>
          <w:rFonts w:ascii="Calibri" w:hAnsi="Calibri"/>
        </w:rPr>
        <w:t>Δικαίωμα</w:t>
      </w:r>
      <w:r w:rsidRPr="00CA134B">
        <w:rPr>
          <w:rFonts w:ascii="Calibri" w:hAnsi="Calibri"/>
          <w:spacing w:val="-1"/>
        </w:rPr>
        <w:t xml:space="preserve"> </w:t>
      </w:r>
      <w:r w:rsidRPr="00CA134B">
        <w:rPr>
          <w:rFonts w:ascii="Calibri" w:hAnsi="Calibri"/>
        </w:rPr>
        <w:t>Συμμετοχής</w:t>
      </w:r>
      <w:bookmarkEnd w:id="8"/>
    </w:p>
    <w:p w14:paraId="7DE9ACCE" w14:textId="77777777" w:rsidR="001A4172" w:rsidRPr="00CA134B" w:rsidRDefault="001A4172" w:rsidP="001A4172">
      <w:pPr>
        <w:pStyle w:val="a5"/>
        <w:numPr>
          <w:ilvl w:val="2"/>
          <w:numId w:val="19"/>
        </w:numPr>
        <w:tabs>
          <w:tab w:val="left" w:pos="891"/>
        </w:tabs>
        <w:spacing w:after="120" w:line="360" w:lineRule="auto"/>
        <w:ind w:left="262" w:right="1221" w:firstLine="0"/>
      </w:pPr>
      <w:r w:rsidRPr="00CA134B">
        <w:t xml:space="preserve">Δικαίωμα Συμμετοχής στη Διαγωνιστική Διαδικασία και υποβολής Προσφοράς έχουν φυσικά και νομικά πρόσωπα, υπό την προϋπόθεση ότι δεν εμπίπτουν σε κανέναν από τους λόγους αποκλεισμού που αναφέρονται κατωτέρω και ότι συμμορφώνονται με τους κανόνες της Διαγωνιστικής Διαδικασίας (εφεξής οι </w:t>
      </w:r>
      <w:r w:rsidRPr="00CA134B">
        <w:rPr>
          <w:b/>
          <w:i/>
        </w:rPr>
        <w:t>«Προϋποθέσεις Συμμετοχής»</w:t>
      </w:r>
      <w:r w:rsidRPr="00CA134B">
        <w:t xml:space="preserve">). Οι Προϋποθέσεις Συμμετοχής του Ενδιαφερόμενου στη Διαγωνιστική Διαδικασία πιστοποιούνται με τα έγγραφα που καθορίζονται στον όρο 5 κατωτέρω (εφεξής τα </w:t>
      </w:r>
      <w:r w:rsidRPr="00CA134B">
        <w:rPr>
          <w:b/>
          <w:i/>
        </w:rPr>
        <w:t>«Δικαιολογητικά Συμμετοχής»</w:t>
      </w:r>
      <w:r w:rsidRPr="00CA134B">
        <w:t>). Οι Ενδιαφερόμενοι που δεν πληρούν οποιανδήποτε από τις Προϋποθέσεις Συμμετοχής ή υποβάλλουν ψευδή ή ανακριβή Δικαιολογητικά Συμμετοχής, θα αποκλείονται και δεν θα δύνανται να συμμετάσχουν περαιτέρω στην Διαγωνιστική</w:t>
      </w:r>
      <w:r w:rsidRPr="00CA134B">
        <w:rPr>
          <w:spacing w:val="-22"/>
        </w:rPr>
        <w:t xml:space="preserve"> </w:t>
      </w:r>
      <w:r w:rsidRPr="00CA134B">
        <w:t>Διαδικασία.</w:t>
      </w:r>
    </w:p>
    <w:p w14:paraId="08974ADC"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Επί ποινή αποκλεισμού, φυσικά ή νομικά πρόσωπα δεν επιτρέπεται να συμμετάσχουν, άμεσα ή έμμεσα, με περισσότερες από μία Προσφορές στη Διαγωνιστική Διαδικασία ως Ενδιαφερόμενοι ή μέλη Ενδιαφερομένου ή με οποιαδήποτε άλλη ιδιότητα (όπως ενδεικτικά: συνδεδεμένες εταιρίες, μέτοχοι ή μέλη μετόχων ή μελών Συμμετέχοντος, ανεξαρτήτως του ποσοστού συμμετοχής τους, σύμβουλοι</w:t>
      </w:r>
      <w:r w:rsidRPr="00CA134B">
        <w:rPr>
          <w:spacing w:val="-1"/>
        </w:rPr>
        <w:t xml:space="preserve"> </w:t>
      </w:r>
      <w:r w:rsidRPr="00CA134B">
        <w:t>κλπ.).</w:t>
      </w:r>
    </w:p>
    <w:p w14:paraId="2F1F7C51"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Αποκλείεται από τη συμμετοχή στη Διαγωνιστική Διαδικασία οποιοσδήποτε Ενδιαφερόμενος, εις βάρος του οποίου υπάρχει τελεσίδικη καταδικαστική απόφαση για έναν ή περισσότερους από τους λόγους που απαριθμούνται</w:t>
      </w:r>
      <w:r w:rsidRPr="00CA134B">
        <w:rPr>
          <w:spacing w:val="-4"/>
        </w:rPr>
        <w:t xml:space="preserve"> </w:t>
      </w:r>
      <w:r w:rsidRPr="00CA134B">
        <w:t>κατωτέρω:</w:t>
      </w:r>
    </w:p>
    <w:p w14:paraId="65F0F136" w14:textId="77777777" w:rsidR="001A4172" w:rsidRPr="00CA134B" w:rsidRDefault="001A4172" w:rsidP="001A4172">
      <w:pPr>
        <w:pStyle w:val="a3"/>
        <w:spacing w:after="120" w:line="360" w:lineRule="auto"/>
        <w:ind w:left="972" w:right="1221" w:hanging="286"/>
        <w:jc w:val="both"/>
      </w:pPr>
      <w:r w:rsidRPr="00CA134B">
        <w:rPr>
          <w:b/>
        </w:rPr>
        <w:t xml:space="preserve">(α) </w:t>
      </w:r>
      <w:r w:rsidRPr="00CA134B">
        <w:t xml:space="preserve">συμμετοχή σε εγκληματική οργάνωση, όπως ορίζεται στο άρθρο 2 </w:t>
      </w:r>
      <w:r w:rsidRPr="00CA134B">
        <w:rPr>
          <w:spacing w:val="-2"/>
        </w:rPr>
        <w:t xml:space="preserve">της </w:t>
      </w:r>
      <w:r w:rsidRPr="00CA134B">
        <w:t>Απόφασης -  πλαίσιο 2008/841/ΚΕΠΠΑ του Συμβουλίου, της 24ης Οκτωβρίου 2008, για την καταπολέμηση του οργανωμένου εγκλήματος (EU L 300 της 11.11.2008, σελίδα</w:t>
      </w:r>
      <w:r w:rsidRPr="00CA134B">
        <w:rPr>
          <w:spacing w:val="-28"/>
        </w:rPr>
        <w:t xml:space="preserve"> </w:t>
      </w:r>
      <w:r w:rsidRPr="00CA134B">
        <w:t>42),</w:t>
      </w:r>
    </w:p>
    <w:p w14:paraId="676290E3" w14:textId="77777777" w:rsidR="001A4172" w:rsidRPr="00CA134B" w:rsidRDefault="001A4172" w:rsidP="001A4172">
      <w:pPr>
        <w:pStyle w:val="a3"/>
        <w:spacing w:after="120" w:line="360" w:lineRule="auto"/>
        <w:ind w:left="972" w:right="1221" w:hanging="286"/>
        <w:jc w:val="both"/>
      </w:pPr>
      <w:r w:rsidRPr="00CA134B">
        <w:rPr>
          <w:b/>
        </w:rPr>
        <w:t xml:space="preserve">(β) </w:t>
      </w:r>
      <w:r w:rsidRPr="00CA134B">
        <w:t>δωροδοκία, όπως αυτή ορίζεται στο άρθρο 3 της από 26 Μαΐου 1997 Πράξης του Συμβουλίου (EU C 195 της 25.6.1997, σελίδα 1) και στο άρθρο 3, παράγραφος 1 της κοινής δράσης 98/742/ΚΕΠΠΑ του Συμβουλίου (ΕΕ L 358 της 31.12.1998, σελίδα 2) αντίστοιχα,</w:t>
      </w:r>
    </w:p>
    <w:p w14:paraId="4B5D405C" w14:textId="77777777" w:rsidR="001A4172" w:rsidRPr="00CA134B" w:rsidRDefault="001A4172" w:rsidP="001A4172">
      <w:pPr>
        <w:pStyle w:val="a3"/>
        <w:spacing w:after="120" w:line="360" w:lineRule="auto"/>
        <w:ind w:left="972" w:right="1221" w:hanging="286"/>
        <w:jc w:val="both"/>
      </w:pPr>
      <w:r w:rsidRPr="00CA134B">
        <w:rPr>
          <w:b/>
        </w:rPr>
        <w:t xml:space="preserve">(γ) </w:t>
      </w:r>
      <w:r w:rsidRPr="00CA134B">
        <w:t>απάτη, κατά την έννοια του άρθρου 1 της Σύμβασης σχετικά με την προστασία των οικονομικών συμφερόντων των Ευρωπαϊκών Κοινοτήτων (ΕΕ C 316 της 27.11.1995, σελίδα 48),</w:t>
      </w:r>
    </w:p>
    <w:p w14:paraId="537AF8D7" w14:textId="77777777" w:rsidR="001A4172" w:rsidRPr="00CA134B" w:rsidRDefault="001A4172" w:rsidP="001A4172">
      <w:pPr>
        <w:pStyle w:val="a3"/>
        <w:spacing w:after="120" w:line="360" w:lineRule="auto"/>
        <w:ind w:left="686" w:right="1221"/>
        <w:jc w:val="both"/>
      </w:pPr>
      <w:r w:rsidRPr="00CA134B">
        <w:rPr>
          <w:b/>
        </w:rPr>
        <w:lastRenderedPageBreak/>
        <w:t xml:space="preserve">(δ) </w:t>
      </w:r>
      <w:r w:rsidRPr="00CA134B">
        <w:t>νομιμοποίηση εσόδων από παράνομες δραστηριότητες, όπως ορίζεται στο άρθρο 1 παρ. 2 της Οδηγίας 2005/60/EΚ του Ευρωπαϊκού Κοινοβουλίου και του Συμβουλίου της 26ης Οκτωβρίου 2005, για την πρόληψη χρησιμοποίησης του χρηματοπιστωτικού συστήματος για τη νομιμοποίηση εσόδων από παράνομες δραστηριότητες και τη χρηματοδότηση της τρομοκρατίας, όπως ισχύει,</w:t>
      </w:r>
    </w:p>
    <w:p w14:paraId="2FA92DC4" w14:textId="77777777" w:rsidR="001A4172" w:rsidRPr="00CA134B" w:rsidRDefault="001A4172" w:rsidP="001A4172">
      <w:pPr>
        <w:pStyle w:val="a3"/>
        <w:spacing w:after="120" w:line="360" w:lineRule="auto"/>
        <w:ind w:left="686" w:right="1221"/>
        <w:jc w:val="both"/>
      </w:pPr>
      <w:r w:rsidRPr="00CA134B">
        <w:rPr>
          <w:b/>
        </w:rPr>
        <w:t xml:space="preserve">(ε) </w:t>
      </w:r>
      <w:r w:rsidRPr="00CA134B">
        <w:t>οποιοδήποτε από τα αδικήματα της υπεξαίρεσης, απάτης, εκβίασης, πλαστογραφίας, ψευδορκίας, δωροδοκίας και δόλιας χρεοκοπίας.</w:t>
      </w:r>
    </w:p>
    <w:p w14:paraId="084D93FE" w14:textId="77777777" w:rsidR="001A4172" w:rsidRPr="00CA134B" w:rsidRDefault="001A4172" w:rsidP="001A4172">
      <w:pPr>
        <w:pStyle w:val="a3"/>
        <w:spacing w:after="120" w:line="360" w:lineRule="auto"/>
        <w:ind w:left="686" w:right="1221"/>
        <w:jc w:val="both"/>
      </w:pPr>
      <w:r w:rsidRPr="00CA134B">
        <w:t>Αναφορικά με τις ανώνυμες εταιρείες και τα νομικά πρόσωπα αντίστοιχης νομικής μορφής σε διαφορετικές δικαιοδοσίες, ο αποκλεισμός σχετικά με εγκληματικές πράξεις ισχύει επίσης για τον πρόεδρο/</w:t>
      </w:r>
      <w:proofErr w:type="spellStart"/>
      <w:r w:rsidRPr="00CA134B">
        <w:t>προεδρεύοντα</w:t>
      </w:r>
      <w:proofErr w:type="spellEnd"/>
      <w:r w:rsidRPr="00CA134B">
        <w:t xml:space="preserve"> του διοικητικού συμβουλίου και τον διευθύνοντα σύμβουλο (εφόσον υφίσταται) βάσει του καταστατικού ή ισοδύναμου εγγράφου του νομικού προσώπου. Για όλες τις λοιπές μορφές νομικών προσώπων, θα ισχύουν τα ως άνω κριτήρια αποκλεισμού για έκαστο νόμιμο εκπρόσωπο</w:t>
      </w:r>
      <w:r w:rsidRPr="00CA134B">
        <w:rPr>
          <w:spacing w:val="-6"/>
        </w:rPr>
        <w:t xml:space="preserve"> </w:t>
      </w:r>
      <w:r w:rsidRPr="00CA134B">
        <w:t>αυτών.</w:t>
      </w:r>
    </w:p>
    <w:p w14:paraId="23333E4F"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Αποκλείεται από τη συμμετοχή στη Διαγωνιστική Διαδικασία οποιοσδήποτε Ενδιαφερόμενος όταν:</w:t>
      </w:r>
    </w:p>
    <w:p w14:paraId="7FEA17AA" w14:textId="77777777" w:rsidR="001A4172" w:rsidRPr="00CA134B" w:rsidRDefault="001A4172" w:rsidP="001A4172">
      <w:pPr>
        <w:pStyle w:val="a3"/>
        <w:spacing w:after="120" w:line="360" w:lineRule="auto"/>
        <w:ind w:left="1113" w:right="1221" w:hanging="351"/>
        <w:jc w:val="both"/>
      </w:pPr>
      <w:r w:rsidRPr="00CA134B">
        <w:t>(α) τελεί υπό πτώχευση, εκκαθάριση, αναγκαστική διαχείριση, πτωχευτικό συμβιβασμό ή παύση δραστηριοτήτων ή σε συνδιαλλαγή ή σε οποιαδήποτε ανάλογη κατάσταση που προκύπτει από παρόμοια διαδικασία προβλεπόμενη από τη νομοθεσία της χώρας εγκατάστασής του,</w:t>
      </w:r>
    </w:p>
    <w:p w14:paraId="529AD316" w14:textId="77777777" w:rsidR="001A4172" w:rsidRPr="00CA134B" w:rsidRDefault="001A4172" w:rsidP="001A4172">
      <w:pPr>
        <w:pStyle w:val="a3"/>
        <w:spacing w:after="120" w:line="360" w:lineRule="auto"/>
        <w:ind w:left="1113" w:right="1221" w:hanging="351"/>
        <w:jc w:val="both"/>
      </w:pPr>
      <w:r w:rsidRPr="00CA134B">
        <w:t>(β) έχει κινηθεί εναντίον του διαδικασία κήρυξης σε πτώχευση, εκκαθάριση, αναγκαστική διαχείριση, πτωχευτικό συμβιβασμό ή οποιαδήποτε άλλη παρόμοια διαδικασία προβλεπόμενη από τη νομοθεσία της χώρας εγκατάστασής του.</w:t>
      </w:r>
    </w:p>
    <w:p w14:paraId="18A0D66D" w14:textId="77777777" w:rsidR="001A4172" w:rsidRPr="00CA134B" w:rsidRDefault="001A4172" w:rsidP="001A4172">
      <w:pPr>
        <w:pStyle w:val="1"/>
        <w:numPr>
          <w:ilvl w:val="1"/>
          <w:numId w:val="19"/>
        </w:numPr>
        <w:tabs>
          <w:tab w:val="left" w:pos="769"/>
        </w:tabs>
        <w:spacing w:before="0" w:after="120" w:line="360" w:lineRule="auto"/>
        <w:ind w:right="1221"/>
        <w:jc w:val="both"/>
        <w:rPr>
          <w:rFonts w:ascii="Calibri" w:hAnsi="Calibri"/>
        </w:rPr>
      </w:pPr>
      <w:bookmarkStart w:id="9" w:name="_Toc63181594"/>
      <w:bookmarkStart w:id="10" w:name="_Toc90376010"/>
      <w:r w:rsidRPr="00CA134B">
        <w:rPr>
          <w:rFonts w:ascii="Calibri" w:hAnsi="Calibri"/>
        </w:rPr>
        <w:t>Δικαιολογητικά</w:t>
      </w:r>
      <w:r w:rsidRPr="00CA134B">
        <w:rPr>
          <w:rFonts w:ascii="Calibri" w:hAnsi="Calibri"/>
          <w:spacing w:val="-3"/>
        </w:rPr>
        <w:t xml:space="preserve"> </w:t>
      </w:r>
      <w:r w:rsidRPr="00CA134B">
        <w:rPr>
          <w:rFonts w:ascii="Calibri" w:hAnsi="Calibri"/>
        </w:rPr>
        <w:t>Συμμετοχής</w:t>
      </w:r>
      <w:bookmarkEnd w:id="9"/>
      <w:bookmarkEnd w:id="10"/>
    </w:p>
    <w:p w14:paraId="6D4EC87F"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Η κάλυψη των Προϋποθέσεων Συμμετοχής εκάστου Ενδιαφερόμενου πιστοποιείται με τα εξής Δικαιολογητικά</w:t>
      </w:r>
      <w:r w:rsidRPr="00CA134B">
        <w:rPr>
          <w:spacing w:val="-1"/>
        </w:rPr>
        <w:t xml:space="preserve"> </w:t>
      </w:r>
      <w:r w:rsidRPr="00CA134B">
        <w:t>Συμμετοχής:</w:t>
      </w:r>
    </w:p>
    <w:p w14:paraId="026E931F" w14:textId="77777777" w:rsidR="001A4172" w:rsidRPr="00CA134B" w:rsidRDefault="001A4172" w:rsidP="001A4172">
      <w:pPr>
        <w:pStyle w:val="a5"/>
        <w:numPr>
          <w:ilvl w:val="0"/>
          <w:numId w:val="14"/>
        </w:numPr>
        <w:tabs>
          <w:tab w:val="left" w:pos="1134"/>
        </w:tabs>
        <w:spacing w:after="120" w:line="360" w:lineRule="auto"/>
        <w:ind w:right="1221" w:hanging="1000"/>
      </w:pPr>
      <w:r w:rsidRPr="00CA134B">
        <w:t>Έγγραφα Ταυτοποίησης /</w:t>
      </w:r>
      <w:r w:rsidRPr="00CA134B">
        <w:rPr>
          <w:spacing w:val="-2"/>
        </w:rPr>
        <w:t xml:space="preserve"> </w:t>
      </w:r>
      <w:r w:rsidRPr="00CA134B">
        <w:t>Νομιμοποίησης</w:t>
      </w:r>
    </w:p>
    <w:p w14:paraId="670EBDCA" w14:textId="77777777" w:rsidR="001A4172" w:rsidRPr="00CA134B" w:rsidRDefault="001A4172" w:rsidP="001A4172">
      <w:pPr>
        <w:pStyle w:val="a5"/>
        <w:numPr>
          <w:ilvl w:val="0"/>
          <w:numId w:val="13"/>
        </w:numPr>
        <w:tabs>
          <w:tab w:val="left" w:pos="1276"/>
        </w:tabs>
        <w:spacing w:after="120" w:line="360" w:lineRule="auto"/>
        <w:ind w:left="1276" w:right="1221"/>
      </w:pPr>
      <w:r w:rsidRPr="00CA134B">
        <w:t xml:space="preserve">Σε περίπτωση </w:t>
      </w:r>
      <w:r w:rsidRPr="00CA134B">
        <w:rPr>
          <w:b/>
        </w:rPr>
        <w:t>νομικού προσώπου</w:t>
      </w:r>
      <w:r w:rsidRPr="00CA134B">
        <w:t>: Εταιρικά έγγραφα, τα οποία αποδεικνύουν τη νόμιμη σύσταση και λειτουργία, καθώς και τη νόμιμη εκπροσώπηση του Ενδιαφερόμενου στη Διαγωνιστική Διαδικασία (π.χ. κωδικοποιημένο καταστατικό, σχετική απόφαση του οργάνου διοίκησης με εξουσιοδότηση ή συμβολαιογραφικό πληρεξούσιο με τον ορισμό του προσώπου για την υποβολή Προσφοράς στο διαγωνισμό, άλλα τυχόν έγγραφα τα οποία αποδεικνύουν την εκπροσώπηση του</w:t>
      </w:r>
      <w:r w:rsidRPr="00CA134B">
        <w:rPr>
          <w:spacing w:val="-4"/>
        </w:rPr>
        <w:t xml:space="preserve"> </w:t>
      </w:r>
      <w:r w:rsidRPr="00CA134B">
        <w:lastRenderedPageBreak/>
        <w:t>Ενδιαφερόμενου)</w:t>
      </w:r>
    </w:p>
    <w:p w14:paraId="3B93CAB3" w14:textId="77777777" w:rsidR="001A4172" w:rsidRPr="00CA134B" w:rsidRDefault="001A4172" w:rsidP="001A4172">
      <w:pPr>
        <w:pStyle w:val="a5"/>
        <w:numPr>
          <w:ilvl w:val="0"/>
          <w:numId w:val="13"/>
        </w:numPr>
        <w:tabs>
          <w:tab w:val="left" w:pos="1276"/>
        </w:tabs>
        <w:spacing w:after="120" w:line="360" w:lineRule="auto"/>
        <w:ind w:left="1276" w:right="1221"/>
      </w:pPr>
      <w:r w:rsidRPr="00CA134B">
        <w:t xml:space="preserve">Σε περίπτωση </w:t>
      </w:r>
      <w:r w:rsidRPr="00CA134B">
        <w:rPr>
          <w:b/>
        </w:rPr>
        <w:t>φυσικού προσώπου</w:t>
      </w:r>
      <w:r w:rsidRPr="00CA134B">
        <w:t>: Αντίγραφο αστυνομικής ταυτότητας ή διαβατηρίου Ενδιαφερόμενου, επικυρωμένο από αρμόδια αρχή ή</w:t>
      </w:r>
      <w:r w:rsidRPr="00CA134B">
        <w:rPr>
          <w:spacing w:val="-10"/>
        </w:rPr>
        <w:t xml:space="preserve"> </w:t>
      </w:r>
      <w:r w:rsidRPr="00CA134B">
        <w:t>ΚΕΠ.</w:t>
      </w:r>
    </w:p>
    <w:p w14:paraId="2FD3F71E" w14:textId="77777777" w:rsidR="001A4172" w:rsidRPr="00CA134B" w:rsidRDefault="001A4172" w:rsidP="001A4172">
      <w:pPr>
        <w:pStyle w:val="a5"/>
        <w:numPr>
          <w:ilvl w:val="0"/>
          <w:numId w:val="14"/>
        </w:numPr>
        <w:tabs>
          <w:tab w:val="left" w:pos="1276"/>
        </w:tabs>
        <w:spacing w:after="120" w:line="360" w:lineRule="auto"/>
        <w:ind w:left="1332" w:right="1221" w:hanging="709"/>
      </w:pPr>
      <w:r w:rsidRPr="00CA134B">
        <w:t>Υπεύθυνη δήλωση του Ενδιαφερόμενου (με θεώρηση του γνησίου της υπογραφής) σύμφωνα με το Παράρτημα B, στην οποία θα αναφέρεται ότι ο Ενδιαφερόμενος δεν εμπίπτει σε κανέναν από τους λόγους αποκλεισμού που αναφέρονται ανωτέρω (υπό 4.2, 4.3 και 4.4), ότι εάν ανακηρυχθεί Πλειοδότης θα προσκομίσει τα σχετικά πιστοποιητικά (όπως απαριθμούνται κατωτέρω υπό 7.1.) το αργότερο εντός</w:t>
      </w:r>
      <w:r w:rsidRPr="00CA134B">
        <w:rPr>
          <w:spacing w:val="26"/>
        </w:rPr>
        <w:t xml:space="preserve"> </w:t>
      </w:r>
      <w:r w:rsidRPr="00CA134B">
        <w:t>είκοσι(20) ημερών από την ανακήρυξη του, ότι αποδέχεται ανεπιφύλακτα τους όρους και τις προϋποθέσεις της Πρόσκλησης Συμμετοχής και των Παραρτημάτων της και ότι έλαβε γνώση και αποδέχεται ανεπιφύλακτα το πραγματικό, νομικό και πολεοδομικό καθεστώς του προς αγορά ακινήτου,</w:t>
      </w:r>
    </w:p>
    <w:p w14:paraId="71BBF550" w14:textId="77777777" w:rsidR="001A4172" w:rsidRPr="00CA134B" w:rsidRDefault="001A4172" w:rsidP="001A4172">
      <w:pPr>
        <w:pStyle w:val="a5"/>
        <w:numPr>
          <w:ilvl w:val="0"/>
          <w:numId w:val="14"/>
        </w:numPr>
        <w:tabs>
          <w:tab w:val="left" w:pos="1753"/>
        </w:tabs>
        <w:spacing w:after="120" w:line="360" w:lineRule="auto"/>
        <w:ind w:left="1332" w:right="1221" w:hanging="765"/>
      </w:pPr>
      <w:r w:rsidRPr="00CA134B">
        <w:t>Εγγύηση Συμμετοχής σύμφωνα με τα οριζόμενα στον όρο 2.3. Η Εγγύηση Συμμετοχής κατατίθεται, μαζί με τα λοιπά δικαιολογητικά συμμετοχής, σε κλειστό φάκελο με την ένδειξη «Εγγύηση</w:t>
      </w:r>
      <w:r w:rsidRPr="00CA134B">
        <w:rPr>
          <w:spacing w:val="-7"/>
        </w:rPr>
        <w:t xml:space="preserve"> </w:t>
      </w:r>
      <w:r w:rsidRPr="00CA134B">
        <w:t>Συμμετοχής».</w:t>
      </w:r>
    </w:p>
    <w:p w14:paraId="52BEFFD6" w14:textId="77777777" w:rsidR="001A4172" w:rsidRPr="00CA134B" w:rsidRDefault="001A4172" w:rsidP="001A4172">
      <w:pPr>
        <w:pStyle w:val="a5"/>
        <w:numPr>
          <w:ilvl w:val="0"/>
          <w:numId w:val="14"/>
        </w:numPr>
        <w:tabs>
          <w:tab w:val="left" w:pos="1674"/>
        </w:tabs>
        <w:spacing w:after="120" w:line="360" w:lineRule="auto"/>
        <w:ind w:left="1332" w:right="1221" w:firstLine="0"/>
      </w:pPr>
      <w:r w:rsidRPr="00CA134B">
        <w:t>Υπεύθυνη δήλωση του Ενδιαφερόμενου (με θεώρηση του γνησίου της υπογραφής) περί καταπολέμησης της διαφθοράς σύμφωνα με το Παράρτημα</w:t>
      </w:r>
      <w:r w:rsidRPr="00CA134B">
        <w:rPr>
          <w:spacing w:val="-15"/>
        </w:rPr>
        <w:t xml:space="preserve"> </w:t>
      </w:r>
      <w:r w:rsidRPr="00CA134B">
        <w:t>Δ.</w:t>
      </w:r>
    </w:p>
    <w:p w14:paraId="0469A5AA" w14:textId="77777777" w:rsidR="001A4172" w:rsidRPr="00CA134B" w:rsidRDefault="001A4172" w:rsidP="001A4172">
      <w:pPr>
        <w:pStyle w:val="a5"/>
        <w:numPr>
          <w:ilvl w:val="2"/>
          <w:numId w:val="19"/>
        </w:numPr>
        <w:spacing w:after="120" w:line="360" w:lineRule="auto"/>
        <w:ind w:left="1134" w:right="1221" w:hanging="850"/>
      </w:pPr>
      <w:r w:rsidRPr="00CA134B">
        <w:t xml:space="preserve">Τα ως άνω έγγραφα Συμμετοχής πρέπει να υποβληθούν σε ηλεκτρονική μορφή υπογεγραμμένα (σε PDF μορφή) μέσω της εφαρμογής </w:t>
      </w:r>
      <w:proofErr w:type="spellStart"/>
      <w:r w:rsidRPr="00CA134B">
        <w:t>sourceONE</w:t>
      </w:r>
      <w:proofErr w:type="spellEnd"/>
      <w:r w:rsidRPr="00CA134B">
        <w:t xml:space="preserve">. Σε κάθε περίπτωση ο διοργανωτής δύναται να ζητήσει τα πρωτότυπα έγραφα από κάθε προμηθευτή να κατατεθούν σε σφραγισμένο φάκελο εντός ορισμένης προθεσμίας στην διεύθυνση Μηλιώνη </w:t>
      </w:r>
      <w:proofErr w:type="spellStart"/>
      <w:r w:rsidRPr="00CA134B">
        <w:t>αρ</w:t>
      </w:r>
      <w:proofErr w:type="spellEnd"/>
      <w:r w:rsidRPr="00CA134B">
        <w:t>. 8 10673 Αθήνα (3</w:t>
      </w:r>
      <w:r w:rsidRPr="00CA134B">
        <w:rPr>
          <w:vertAlign w:val="superscript"/>
        </w:rPr>
        <w:t>ος</w:t>
      </w:r>
      <w:r w:rsidRPr="00CA134B">
        <w:t xml:space="preserve"> όροφος) υπόψη κ. Γεωργίου Γανωτή, δικηγόρου (</w:t>
      </w:r>
      <w:proofErr w:type="spellStart"/>
      <w:r w:rsidRPr="00CA134B">
        <w:t>τηλ</w:t>
      </w:r>
      <w:proofErr w:type="spellEnd"/>
      <w:r w:rsidRPr="00CA134B">
        <w:t>. +302103617027) από τον Ενδιαφερόμενο, άλλως από νομίμως εξουσιοδοτημένο πρόσωπο (με εξουσιοδότηση φέρουσα το γνήσιο της υπογραφής), επί αποδείξει παραλαβής.</w:t>
      </w:r>
    </w:p>
    <w:p w14:paraId="640513F7" w14:textId="77777777" w:rsidR="001A4172" w:rsidRPr="00CA134B" w:rsidRDefault="001A4172" w:rsidP="001A4172">
      <w:pPr>
        <w:pStyle w:val="1"/>
        <w:numPr>
          <w:ilvl w:val="1"/>
          <w:numId w:val="19"/>
        </w:numPr>
        <w:tabs>
          <w:tab w:val="left" w:pos="769"/>
        </w:tabs>
        <w:spacing w:before="0" w:after="120" w:line="360" w:lineRule="auto"/>
        <w:ind w:right="1221"/>
        <w:jc w:val="both"/>
        <w:rPr>
          <w:rFonts w:ascii="Calibri" w:hAnsi="Calibri"/>
        </w:rPr>
      </w:pPr>
      <w:bookmarkStart w:id="11" w:name="_Toc90376011"/>
      <w:r w:rsidRPr="00CA134B">
        <w:rPr>
          <w:rFonts w:ascii="Calibri" w:hAnsi="Calibri"/>
        </w:rPr>
        <w:t>Διαδικασία των Προσφορών και Επιλογή του</w:t>
      </w:r>
      <w:r w:rsidRPr="00CA134B">
        <w:rPr>
          <w:rFonts w:ascii="Calibri" w:hAnsi="Calibri"/>
          <w:spacing w:val="-11"/>
        </w:rPr>
        <w:t xml:space="preserve"> </w:t>
      </w:r>
      <w:r w:rsidRPr="00CA134B">
        <w:rPr>
          <w:rFonts w:ascii="Calibri" w:hAnsi="Calibri"/>
        </w:rPr>
        <w:t>Πλειοδότη</w:t>
      </w:r>
      <w:bookmarkEnd w:id="11"/>
    </w:p>
    <w:p w14:paraId="31DBE730" w14:textId="77777777" w:rsidR="001A4172" w:rsidRPr="00CA134B" w:rsidRDefault="001A4172" w:rsidP="001A4172">
      <w:pPr>
        <w:pStyle w:val="2"/>
        <w:numPr>
          <w:ilvl w:val="2"/>
          <w:numId w:val="19"/>
        </w:numPr>
        <w:tabs>
          <w:tab w:val="left" w:pos="841"/>
        </w:tabs>
        <w:spacing w:after="120" w:line="360" w:lineRule="auto"/>
        <w:ind w:right="1221"/>
        <w:jc w:val="both"/>
      </w:pPr>
      <w:r w:rsidRPr="00CA134B">
        <w:t>Διαδικασία και κριτήρια αξιολόγησης</w:t>
      </w:r>
    </w:p>
    <w:p w14:paraId="5C40EAF6" w14:textId="77777777" w:rsidR="001A4172" w:rsidRPr="00CA134B" w:rsidRDefault="001A4172" w:rsidP="001A4172">
      <w:pPr>
        <w:pStyle w:val="a5"/>
        <w:numPr>
          <w:ilvl w:val="0"/>
          <w:numId w:val="12"/>
        </w:numPr>
        <w:spacing w:after="120" w:line="360" w:lineRule="auto"/>
        <w:ind w:left="851" w:right="1221" w:hanging="520"/>
      </w:pPr>
      <w:r w:rsidRPr="00CA134B">
        <w:t xml:space="preserve">Ύστερα από την καταληκτική ημερομηνία υποβολής των προσφορών η επιτροπή διενέργειας του διαγωνισμού ελέγχει και αξιολογεί τα δικαιολογητικά συμμετοχής μέσω της εφαρμογής </w:t>
      </w:r>
      <w:proofErr w:type="spellStart"/>
      <w:r w:rsidRPr="00CA134B">
        <w:rPr>
          <w:lang w:val="en-US"/>
        </w:rPr>
        <w:t>sourceONE</w:t>
      </w:r>
      <w:proofErr w:type="spellEnd"/>
      <w:r w:rsidRPr="00CA134B">
        <w:t xml:space="preserve"> και συγκεκριμένα της λειτουργικότητας </w:t>
      </w:r>
      <w:proofErr w:type="spellStart"/>
      <w:r w:rsidRPr="00CA134B">
        <w:rPr>
          <w:lang w:val="en-US"/>
        </w:rPr>
        <w:t>compareONE</w:t>
      </w:r>
      <w:proofErr w:type="spellEnd"/>
      <w:r w:rsidRPr="00CA134B">
        <w:t xml:space="preserve"> ώστε να επιλεγούν οι συμμετέχοντες στην </w:t>
      </w:r>
      <w:proofErr w:type="spellStart"/>
      <w:r w:rsidRPr="00CA134B">
        <w:t>Ηλ</w:t>
      </w:r>
      <w:proofErr w:type="spellEnd"/>
      <w:r w:rsidRPr="00CA134B">
        <w:t>. Δημοπρασία.</w:t>
      </w:r>
    </w:p>
    <w:p w14:paraId="4182C6FE" w14:textId="77777777" w:rsidR="001A4172" w:rsidRPr="00CA134B" w:rsidRDefault="001A4172" w:rsidP="001A4172">
      <w:pPr>
        <w:pStyle w:val="a5"/>
        <w:numPr>
          <w:ilvl w:val="0"/>
          <w:numId w:val="12"/>
        </w:numPr>
        <w:tabs>
          <w:tab w:val="left" w:pos="1597"/>
        </w:tabs>
        <w:spacing w:after="120" w:line="360" w:lineRule="auto"/>
        <w:ind w:left="851" w:right="1221" w:hanging="567"/>
      </w:pPr>
      <w:r w:rsidRPr="00CA134B">
        <w:t xml:space="preserve">Η ΑΤΕ Τ-Π μέσω της λειτουργικότητας επικοινωνία μπορεί κατά την απόλυτη διακριτική </w:t>
      </w:r>
      <w:r w:rsidRPr="00CA134B">
        <w:lastRenderedPageBreak/>
        <w:t>της ευχέρεια να ζητήσει διευκρινήσεις από οποιονδήποτε Ενδιαφερόμενο και μπορεί να επιτρέψει στον Ενδιαφερόμενο να υποβάλει συμπληρωματικά έγγραφα ή διευκρινήσεις εντός ορισμένης σύντομης προθεσμίας, (με εξαίρεση την Εγγύηση Συμμετοχής, η μη υποβολή της οποίας οδηγεί σε αποκλεισμό του Συμμετέχοντα χωρίς δυνατότητα υποβολής της  εκ των</w:t>
      </w:r>
      <w:r w:rsidRPr="00CA134B">
        <w:rPr>
          <w:spacing w:val="-1"/>
        </w:rPr>
        <w:t xml:space="preserve"> </w:t>
      </w:r>
      <w:r w:rsidRPr="00CA134B">
        <w:t>υστέρων).</w:t>
      </w:r>
    </w:p>
    <w:p w14:paraId="5118E021" w14:textId="77777777" w:rsidR="001A4172" w:rsidRPr="00CA134B" w:rsidRDefault="001A4172" w:rsidP="001A4172">
      <w:pPr>
        <w:pStyle w:val="a5"/>
        <w:numPr>
          <w:ilvl w:val="0"/>
          <w:numId w:val="12"/>
        </w:numPr>
        <w:tabs>
          <w:tab w:val="left" w:pos="1669"/>
        </w:tabs>
        <w:spacing w:after="120" w:line="360" w:lineRule="auto"/>
        <w:ind w:left="851" w:right="1221" w:hanging="567"/>
      </w:pPr>
      <w:r w:rsidRPr="00CA134B">
        <w:t>Κατόπιν της εξέτασης των Δικαιολογητικών Συμμετοχής, η ΑΤΕ Τ-Π θα προσδιορίσει τους Ενδιαφερόμενους, οι οποίοι καλύπτουν τις Προϋποθέσεις Συμμετοχής (οι</w:t>
      </w:r>
      <w:r w:rsidRPr="00CA134B">
        <w:rPr>
          <w:spacing w:val="-3"/>
        </w:rPr>
        <w:t xml:space="preserve"> </w:t>
      </w:r>
      <w:r w:rsidRPr="00CA134B">
        <w:rPr>
          <w:b/>
          <w:i/>
        </w:rPr>
        <w:t>«Συμμετέχοντες»</w:t>
      </w:r>
      <w:r w:rsidRPr="00CA134B">
        <w:t>).</w:t>
      </w:r>
    </w:p>
    <w:p w14:paraId="425B345F" w14:textId="77777777" w:rsidR="001A4172" w:rsidRPr="00CA134B" w:rsidRDefault="001A4172" w:rsidP="001A4172">
      <w:pPr>
        <w:pStyle w:val="a5"/>
        <w:numPr>
          <w:ilvl w:val="0"/>
          <w:numId w:val="12"/>
        </w:numPr>
        <w:tabs>
          <w:tab w:val="left" w:pos="1611"/>
        </w:tabs>
        <w:spacing w:after="120" w:line="360" w:lineRule="auto"/>
        <w:ind w:left="851" w:right="1221" w:hanging="567"/>
      </w:pPr>
      <w:r w:rsidRPr="00CA134B">
        <w:t xml:space="preserve">Κατόπιν του προσδιορισμού των Συμμετεχόντων, θα σταλεί μέσω της λειτουργικότητας επικοινωνία της εφαρμογής </w:t>
      </w:r>
      <w:proofErr w:type="spellStart"/>
      <w:r w:rsidRPr="00CA134B">
        <w:rPr>
          <w:lang w:val="en-US"/>
        </w:rPr>
        <w:t>compareONE</w:t>
      </w:r>
      <w:proofErr w:type="spellEnd"/>
      <w:r w:rsidRPr="00CA134B">
        <w:t xml:space="preserve"> το χρονοδιάγραμμα δημοπράτησης στου εγκεκριμένους συμμετέχοντες.</w:t>
      </w:r>
    </w:p>
    <w:p w14:paraId="3FF4E6F2" w14:textId="77777777" w:rsidR="001A4172" w:rsidRPr="00CA134B" w:rsidRDefault="001A4172" w:rsidP="001A4172">
      <w:pPr>
        <w:pStyle w:val="a5"/>
        <w:numPr>
          <w:ilvl w:val="0"/>
          <w:numId w:val="12"/>
        </w:numPr>
        <w:tabs>
          <w:tab w:val="left" w:pos="1611"/>
        </w:tabs>
        <w:spacing w:after="120" w:line="360" w:lineRule="auto"/>
        <w:ind w:left="851" w:right="1221" w:hanging="567"/>
      </w:pPr>
      <w:r w:rsidRPr="00CA134B">
        <w:t xml:space="preserve"> Θα ακολουθήσει η υποβολή Προσφορών μέσω του </w:t>
      </w:r>
      <w:proofErr w:type="spellStart"/>
      <w:r w:rsidRPr="00CA134B">
        <w:t>ιστότοπου</w:t>
      </w:r>
      <w:proofErr w:type="spellEnd"/>
      <w:r w:rsidRPr="00CA134B">
        <w:t xml:space="preserve"> ηλεκτρονικής δημοπράτησης της </w:t>
      </w:r>
      <w:proofErr w:type="spellStart"/>
      <w:r w:rsidRPr="00CA134B">
        <w:t>cosmoONE</w:t>
      </w:r>
      <w:proofErr w:type="spellEnd"/>
      <w:r w:rsidRPr="00CA134B">
        <w:t xml:space="preserve"> σύμφωνα με τους όρους δημοπράτησης του παραρτήματος Ε.</w:t>
      </w:r>
    </w:p>
    <w:p w14:paraId="314CA1DD" w14:textId="77777777" w:rsidR="001A4172" w:rsidRPr="00CA134B" w:rsidRDefault="001A4172" w:rsidP="001A4172">
      <w:pPr>
        <w:pStyle w:val="a5"/>
        <w:numPr>
          <w:ilvl w:val="0"/>
          <w:numId w:val="12"/>
        </w:numPr>
        <w:tabs>
          <w:tab w:val="left" w:pos="1575"/>
        </w:tabs>
        <w:spacing w:after="120" w:line="360" w:lineRule="auto"/>
        <w:ind w:left="851" w:right="1221" w:hanging="567"/>
      </w:pPr>
      <w:r w:rsidRPr="00CA134B">
        <w:t xml:space="preserve">Μετά την εκπνοή του χρόνου υποβολής των Προσφορών για κάθε ακίνητο χωριστά, θα συνταχθεί από την </w:t>
      </w:r>
      <w:proofErr w:type="spellStart"/>
      <w:r w:rsidRPr="00CA134B">
        <w:t>CosmoONE</w:t>
      </w:r>
      <w:proofErr w:type="spellEnd"/>
      <w:r w:rsidRPr="00CA134B">
        <w:t xml:space="preserve">, πίνακας κατάταξης των Συμμετεχόντων κατά φθίνουσα σειρά (ο </w:t>
      </w:r>
      <w:r w:rsidRPr="00CA134B">
        <w:rPr>
          <w:b/>
          <w:i/>
        </w:rPr>
        <w:t>«Πίνακας Κατάταξης»</w:t>
      </w:r>
      <w:r w:rsidRPr="00CA134B">
        <w:t>), βάσει του ύψους των αντίστοιχων</w:t>
      </w:r>
      <w:r w:rsidRPr="00CA134B">
        <w:rPr>
          <w:spacing w:val="-18"/>
        </w:rPr>
        <w:t xml:space="preserve"> </w:t>
      </w:r>
      <w:r w:rsidRPr="00CA134B">
        <w:t>Προσφορών.</w:t>
      </w:r>
    </w:p>
    <w:p w14:paraId="63EA6DDB" w14:textId="77777777" w:rsidR="001A4172" w:rsidRPr="00CA134B" w:rsidRDefault="001A4172" w:rsidP="001A4172">
      <w:pPr>
        <w:pStyle w:val="a5"/>
        <w:numPr>
          <w:ilvl w:val="0"/>
          <w:numId w:val="12"/>
        </w:numPr>
        <w:tabs>
          <w:tab w:val="left" w:pos="1611"/>
        </w:tabs>
        <w:spacing w:after="120" w:line="360" w:lineRule="auto"/>
        <w:ind w:left="851" w:right="1221" w:hanging="567"/>
      </w:pPr>
      <w:r w:rsidRPr="00CA134B">
        <w:t>Ο Συμμετέχων που προσέφερε το υψηλότερο τίμημα για την αγορά κάθε Ακινήτου (</w:t>
      </w:r>
      <w:r w:rsidRPr="00CA134B">
        <w:rPr>
          <w:b/>
          <w:i/>
        </w:rPr>
        <w:t>«το Οικονομικό Αντάλλαγμα»</w:t>
      </w:r>
      <w:r w:rsidRPr="00CA134B">
        <w:t xml:space="preserve">) σύμφωνα με τον Πίνακα Κατάταξης θα ανακηρυχτεί με απόφαση του αρμοδίου οργάνου της ΑΤΕ Τ-Π ως </w:t>
      </w:r>
      <w:r w:rsidRPr="00CA134B">
        <w:rPr>
          <w:b/>
          <w:i/>
        </w:rPr>
        <w:t>«Πλειοδότης»</w:t>
      </w:r>
      <w:r w:rsidRPr="00CA134B">
        <w:t xml:space="preserve">. Ο πίνακας κατάταξης και η σχετική ενημερωτική επιστολή της ΑΤΕ Τ-Π για την ανακήρυξη του Πλειοδότη θα κοινοποιηθούν εγγράφως στους Συμμετέχοντες στην Διαγωνιστική Διαδικασία από τον διοργανωτή μέσω της λειτουργικότητας επικοινωνία της εφαρμογής </w:t>
      </w:r>
      <w:proofErr w:type="spellStart"/>
      <w:r w:rsidRPr="00CA134B">
        <w:rPr>
          <w:lang w:val="en-US"/>
        </w:rPr>
        <w:t>sourceONE</w:t>
      </w:r>
      <w:proofErr w:type="spellEnd"/>
      <w:r w:rsidRPr="00CA134B">
        <w:t>.</w:t>
      </w:r>
    </w:p>
    <w:p w14:paraId="33854AD8" w14:textId="77777777" w:rsidR="001A4172" w:rsidRPr="00CA134B" w:rsidRDefault="001A4172" w:rsidP="001A4172">
      <w:pPr>
        <w:pStyle w:val="1"/>
        <w:numPr>
          <w:ilvl w:val="1"/>
          <w:numId w:val="19"/>
        </w:numPr>
        <w:tabs>
          <w:tab w:val="left" w:pos="769"/>
        </w:tabs>
        <w:spacing w:before="0" w:after="120" w:line="360" w:lineRule="auto"/>
        <w:ind w:right="1221"/>
        <w:jc w:val="both"/>
        <w:rPr>
          <w:rFonts w:ascii="Calibri" w:hAnsi="Calibri"/>
        </w:rPr>
      </w:pPr>
      <w:bookmarkStart w:id="12" w:name="_Toc63181596"/>
      <w:bookmarkStart w:id="13" w:name="_Toc90376012"/>
      <w:r w:rsidRPr="00CA134B">
        <w:rPr>
          <w:rFonts w:ascii="Calibri" w:hAnsi="Calibri"/>
        </w:rPr>
        <w:t>Υπογραφή Σύμβασης</w:t>
      </w:r>
      <w:r w:rsidRPr="00CA134B">
        <w:rPr>
          <w:rFonts w:ascii="Calibri" w:hAnsi="Calibri"/>
          <w:spacing w:val="-3"/>
        </w:rPr>
        <w:t xml:space="preserve"> </w:t>
      </w:r>
      <w:r w:rsidRPr="00CA134B">
        <w:rPr>
          <w:rFonts w:ascii="Calibri" w:hAnsi="Calibri"/>
        </w:rPr>
        <w:t>Αγοραπωλησίας</w:t>
      </w:r>
      <w:bookmarkEnd w:id="12"/>
      <w:bookmarkEnd w:id="13"/>
    </w:p>
    <w:p w14:paraId="1B95039B"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Ο Πλειοδότης θα υποβάλει στην ΑΤΕ Τ-Π, το αργότερο εντός είκοσι (20) ημερών από την λήψη της σχετικής ειδοποίησης, επί ποινή κατάπτωσης της Εγγύησης Συμμετοχής, τα ακόλουθα έγγραφα, τα οποία θα είναι πρωτότυπα ή επικυρωμένα αντίγραφα, όπως ειδικότερα αναφέρεται στον όρο 3.2 (</w:t>
      </w:r>
      <w:proofErr w:type="spellStart"/>
      <w:r w:rsidRPr="00CA134B">
        <w:t>iv</w:t>
      </w:r>
      <w:proofErr w:type="spellEnd"/>
      <w:r w:rsidRPr="00CA134B">
        <w:t>) της</w:t>
      </w:r>
      <w:r w:rsidRPr="00CA134B">
        <w:rPr>
          <w:spacing w:val="-7"/>
        </w:rPr>
        <w:t xml:space="preserve"> </w:t>
      </w:r>
      <w:r w:rsidRPr="00CA134B">
        <w:t>παρούσης:</w:t>
      </w:r>
    </w:p>
    <w:p w14:paraId="3EB8218F" w14:textId="77777777" w:rsidR="001A4172" w:rsidRPr="00CA134B" w:rsidRDefault="001A4172" w:rsidP="001A4172">
      <w:pPr>
        <w:pStyle w:val="a5"/>
        <w:numPr>
          <w:ilvl w:val="0"/>
          <w:numId w:val="11"/>
        </w:numPr>
        <w:tabs>
          <w:tab w:val="left" w:pos="1496"/>
        </w:tabs>
        <w:spacing w:after="120" w:line="360" w:lineRule="auto"/>
        <w:ind w:right="1221" w:hanging="544"/>
      </w:pPr>
      <w:r w:rsidRPr="00CA134B">
        <w:t xml:space="preserve">Εταιρικά έγγραφα (σε περίπτωση νομικών προσώπων), τα οποία να αποδεικνύουν τη νόμιμη σύσταση και λειτουργία καθώς και τη νόμιμη εκπροσώπηση του Πλειοδότη για την υπογραφή της Σύμβασης Αγοροπωλησίας (ενδεικτικά κωδικοποιημένο καταστατικό, σχετικές αποφάσεις Διοικητικού Συμβουλίου ή άλλου </w:t>
      </w:r>
      <w:r w:rsidRPr="00CA134B">
        <w:lastRenderedPageBreak/>
        <w:t>αρμόδιου οργάνου, συμβολαιογραφικό</w:t>
      </w:r>
      <w:r w:rsidRPr="00CA134B">
        <w:rPr>
          <w:spacing w:val="1"/>
        </w:rPr>
        <w:t xml:space="preserve"> </w:t>
      </w:r>
      <w:r w:rsidRPr="00CA134B">
        <w:t>πληρεξούσιο).</w:t>
      </w:r>
    </w:p>
    <w:p w14:paraId="38EC3308" w14:textId="77777777" w:rsidR="001A4172" w:rsidRPr="00CA134B" w:rsidRDefault="001A4172" w:rsidP="001A4172">
      <w:pPr>
        <w:pStyle w:val="a5"/>
        <w:numPr>
          <w:ilvl w:val="0"/>
          <w:numId w:val="11"/>
        </w:numPr>
        <w:tabs>
          <w:tab w:val="left" w:pos="1654"/>
        </w:tabs>
        <w:spacing w:after="120" w:line="360" w:lineRule="auto"/>
        <w:ind w:right="1221" w:hanging="544"/>
      </w:pPr>
      <w:r w:rsidRPr="00CA134B">
        <w:t xml:space="preserve">Πιστοποιητικό(ά) αρμόδιας δικαστικής ή διοικητικής αρχής, με ημερομηνία εκδόσεως μεταγενέστερη της δημοσίευσης της παρούσας Πρόσκλησης Συμμετοχής, που να πιστοποιεί ότι ο Πλειοδότης δεν τελεί υπό πτώχευση, εκκαθάριση, αναγκαστική διαχείριση, πτωχευτικό συμβιβασμό ή παύση δραστηριοτήτων ή δεν έχει τεθεί σε συνδιαλλαγή κατ’ άρθ. 99 </w:t>
      </w:r>
      <w:proofErr w:type="spellStart"/>
      <w:r w:rsidRPr="00CA134B">
        <w:t>επ</w:t>
      </w:r>
      <w:proofErr w:type="spellEnd"/>
      <w:r w:rsidRPr="00CA134B">
        <w:t>. του Πτωχευτικού Κώδικα ή σε οποιαδήποτε ανάλογη κατάσταση που προκύπτει από παρόμοια διαδικασία προβλεπόμενη από τη νομοθεσία της χώρας εγκατάστασής</w:t>
      </w:r>
      <w:r w:rsidRPr="00CA134B">
        <w:rPr>
          <w:spacing w:val="-3"/>
        </w:rPr>
        <w:t xml:space="preserve"> </w:t>
      </w:r>
      <w:r w:rsidRPr="00CA134B">
        <w:t>του.</w:t>
      </w:r>
    </w:p>
    <w:p w14:paraId="586E89B4" w14:textId="77777777" w:rsidR="001A4172" w:rsidRPr="00CA134B" w:rsidRDefault="001A4172" w:rsidP="001A4172">
      <w:pPr>
        <w:pStyle w:val="a5"/>
        <w:numPr>
          <w:ilvl w:val="0"/>
          <w:numId w:val="11"/>
        </w:numPr>
        <w:tabs>
          <w:tab w:val="left" w:pos="1690"/>
        </w:tabs>
        <w:spacing w:after="120" w:line="360" w:lineRule="auto"/>
        <w:ind w:right="1221" w:hanging="544"/>
      </w:pPr>
      <w:r w:rsidRPr="00CA134B">
        <w:t>Πιστοποιητικό(ά) αρμόδιας δικαστικής ή διοικητικής αρχής, με ημερομηνία εκδόσεως μεταγενέστερη της δημοσίευσης της παρούσας Πρόσκλησης</w:t>
      </w:r>
      <w:r w:rsidRPr="00CA134B">
        <w:rPr>
          <w:spacing w:val="9"/>
        </w:rPr>
        <w:t xml:space="preserve"> </w:t>
      </w:r>
      <w:proofErr w:type="spellStart"/>
      <w:r w:rsidRPr="00CA134B">
        <w:t>Συμμετοχής,που</w:t>
      </w:r>
      <w:proofErr w:type="spellEnd"/>
      <w:r w:rsidRPr="00CA134B">
        <w:t xml:space="preserve"> να πιστοποιεί ότι εναντίον του Πλειοδότη δεν έχει κινηθεί διαδικασία κήρυξης σε πτώχευση, εκκαθάριση, αναγκαστική διαχείριση, πτωχευτικό συμβιβασμό ή αίτηση για να τεθεί σε συνδιαλλαγή κατ’ άρθ. 99 του </w:t>
      </w:r>
      <w:proofErr w:type="spellStart"/>
      <w:r w:rsidRPr="00CA134B">
        <w:t>Κ.Πολ.Δικ</w:t>
      </w:r>
      <w:proofErr w:type="spellEnd"/>
      <w:r w:rsidRPr="00CA134B">
        <w:t xml:space="preserve"> ή σε οποιαδήποτε ανάλογη κατάσταση που προκύπτει από παρόμοια διαδικασία προβλεπόμενη από τη νομοθεσία της χώρας εγκατάστασής του.</w:t>
      </w:r>
    </w:p>
    <w:p w14:paraId="23A5A964" w14:textId="77777777" w:rsidR="001A4172" w:rsidRPr="00CA134B" w:rsidRDefault="001A4172" w:rsidP="001A4172">
      <w:pPr>
        <w:pStyle w:val="a5"/>
        <w:numPr>
          <w:ilvl w:val="0"/>
          <w:numId w:val="11"/>
        </w:numPr>
        <w:tabs>
          <w:tab w:val="left" w:pos="1669"/>
        </w:tabs>
        <w:spacing w:after="120" w:line="360" w:lineRule="auto"/>
        <w:ind w:right="1221" w:hanging="544"/>
      </w:pPr>
      <w:r w:rsidRPr="00CA134B">
        <w:rPr>
          <w:b/>
        </w:rPr>
        <w:t xml:space="preserve">Απόσπασμα Ποινικού Μητρώου ή Πιστοποιητικό(ά) αρμόδιας δικαστικής ή διοικητικής αρχής, </w:t>
      </w:r>
      <w:r w:rsidRPr="00CA134B">
        <w:t xml:space="preserve">με ημερομηνία εκδόσεως μεταγενέστερη της δημοσίευσης της παρούσας Πρόσκλησης Συμμετοχής, που να πιστοποιεί ότι δεν υφίσταται εις βάρος του Πλειοδότη σε περίπτωση φυσικών προσώπων ή των </w:t>
      </w:r>
      <w:proofErr w:type="spellStart"/>
      <w:r w:rsidRPr="00CA134B">
        <w:t>νομίμων</w:t>
      </w:r>
      <w:proofErr w:type="spellEnd"/>
      <w:r w:rsidRPr="00CA134B">
        <w:t xml:space="preserve"> εκπροσώπων του (σε περίπτωση που ο Πλειοδότης είναι νομικό πρόσωπο) τελεσίδικη καταδικαστική απόφαση.</w:t>
      </w:r>
    </w:p>
    <w:p w14:paraId="2560237E" w14:textId="77777777" w:rsidR="001A4172" w:rsidRPr="00CA134B" w:rsidRDefault="001A4172" w:rsidP="001A4172">
      <w:pPr>
        <w:pStyle w:val="a5"/>
        <w:numPr>
          <w:ilvl w:val="0"/>
          <w:numId w:val="11"/>
        </w:numPr>
        <w:tabs>
          <w:tab w:val="left" w:pos="1551"/>
        </w:tabs>
        <w:spacing w:after="120" w:line="360" w:lineRule="auto"/>
        <w:ind w:right="1221" w:hanging="544"/>
      </w:pPr>
      <w:r w:rsidRPr="00CA134B">
        <w:rPr>
          <w:b/>
        </w:rPr>
        <w:t xml:space="preserve">Υπεύθυνη δήλωση του Πλειοδότη ή του νόμιμου εκπροσώπου σε περίπτωση που ο Πλειοδότης είναι νομικό πρόσωπο </w:t>
      </w:r>
      <w:r w:rsidRPr="00CA134B">
        <w:t>ότι ούτε έχει διεξαχθεί (ή διεξάγεται) έρευνα από τις αρχές του τόπου κατοικίας του ή οπουδήποτε αλλού, για οποιοδήποτε από τα παρακάτω</w:t>
      </w:r>
      <w:r w:rsidRPr="00CA134B">
        <w:rPr>
          <w:spacing w:val="-1"/>
        </w:rPr>
        <w:t xml:space="preserve"> </w:t>
      </w:r>
      <w:r w:rsidRPr="00CA134B">
        <w:t>αδικήματα:</w:t>
      </w:r>
    </w:p>
    <w:p w14:paraId="743E5B28" w14:textId="77777777" w:rsidR="001A4172" w:rsidRPr="00CA134B" w:rsidRDefault="001A4172" w:rsidP="001A4172">
      <w:pPr>
        <w:pStyle w:val="a3"/>
        <w:spacing w:after="120" w:line="360" w:lineRule="auto"/>
        <w:ind w:left="1680" w:right="1221" w:hanging="425"/>
        <w:jc w:val="both"/>
      </w:pPr>
      <w:r w:rsidRPr="00CA134B">
        <w:rPr>
          <w:b/>
        </w:rPr>
        <w:t xml:space="preserve">(α) </w:t>
      </w:r>
      <w:r w:rsidRPr="00CA134B">
        <w:t xml:space="preserve">συμμετοχή σε εγκληματική οργάνωση, όπως ορίζεται στο άρθρο 2 </w:t>
      </w:r>
      <w:r w:rsidRPr="00CA134B">
        <w:rPr>
          <w:spacing w:val="-2"/>
        </w:rPr>
        <w:t xml:space="preserve">της </w:t>
      </w:r>
      <w:r w:rsidRPr="00CA134B">
        <w:t>Απόφασης - πλαίσιο 2008/841/ΚΕΠΠΑ του Συμβουλίου, της 24ης Οκτωβρίου 2008, για την καταπολέμηση του οργανωμένου εγκλήματος (EU L 300 της 11.11.2008, σελίδα 42),</w:t>
      </w:r>
    </w:p>
    <w:p w14:paraId="173C0B30" w14:textId="77777777" w:rsidR="001A4172" w:rsidRPr="00CA134B" w:rsidRDefault="001A4172" w:rsidP="001A4172">
      <w:pPr>
        <w:pStyle w:val="a3"/>
        <w:spacing w:after="120" w:line="360" w:lineRule="auto"/>
        <w:ind w:left="1680" w:right="1221" w:hanging="425"/>
        <w:jc w:val="both"/>
      </w:pPr>
      <w:r w:rsidRPr="00CA134B">
        <w:rPr>
          <w:b/>
        </w:rPr>
        <w:t xml:space="preserve">(β) </w:t>
      </w:r>
      <w:r w:rsidRPr="00CA134B">
        <w:t>δωροδοκία, όπως αυτή ορίζεται στο άρθρο 3 της από 26 Μαΐου 1997 Πράξης του Συμβουλίου (EU C 195 της 25.6.1997, σελίδα 1) και στο άρθρο 3, παράγραφος 1 της κοινής δράσης 98/742/ΚΕΠΠΑ του Συμβουλίου (ΕΕ L 358 της 31.12.1998, σελίδα 2)</w:t>
      </w:r>
      <w:r w:rsidRPr="00CA134B">
        <w:rPr>
          <w:spacing w:val="1"/>
        </w:rPr>
        <w:t xml:space="preserve"> </w:t>
      </w:r>
      <w:r w:rsidRPr="00CA134B">
        <w:t>αντίστοιχα,</w:t>
      </w:r>
    </w:p>
    <w:p w14:paraId="7585FB70" w14:textId="77777777" w:rsidR="001A4172" w:rsidRPr="00CA134B" w:rsidRDefault="001A4172" w:rsidP="001A4172">
      <w:pPr>
        <w:pStyle w:val="a3"/>
        <w:spacing w:after="120" w:line="360" w:lineRule="auto"/>
        <w:ind w:left="1680" w:right="1221" w:hanging="425"/>
        <w:jc w:val="both"/>
      </w:pPr>
      <w:r w:rsidRPr="00CA134B">
        <w:rPr>
          <w:b/>
        </w:rPr>
        <w:lastRenderedPageBreak/>
        <w:t xml:space="preserve">(γ) </w:t>
      </w:r>
      <w:r w:rsidRPr="00CA134B">
        <w:t>απάτη, κατά την έννοια του άρθρου 1 της Σύμβασης σχετικά με την προστασία των οικονομικών συμφερόντων των Ευρωπαϊκών Κοινοτήτων (ΕΕ C 316 της 27.11.1995, σελίδα 48),</w:t>
      </w:r>
    </w:p>
    <w:p w14:paraId="300BF113" w14:textId="77777777" w:rsidR="001A4172" w:rsidRPr="00CA134B" w:rsidRDefault="001A4172" w:rsidP="001A4172">
      <w:pPr>
        <w:pStyle w:val="a3"/>
        <w:spacing w:after="120" w:line="360" w:lineRule="auto"/>
        <w:ind w:left="1701" w:right="1221" w:hanging="446"/>
        <w:jc w:val="both"/>
      </w:pPr>
      <w:r w:rsidRPr="00CA134B">
        <w:rPr>
          <w:b/>
        </w:rPr>
        <w:t xml:space="preserve">(δ) </w:t>
      </w:r>
      <w:r w:rsidRPr="00CA134B">
        <w:t>νομιμοποίηση εσόδων από παράνομες δραστηριότητες, όπως ορίζεται στο άρθρο 1 παρ. 2 της Οδηγίας 2005/60/EΚ του Ευρωπαϊκού Κοινοβουλίου και του Συμβουλίου της 26ης Οκτωβρίου 2005, για την πρόληψη χρησιμοποίησης του χρηματοπιστωτικού συστήματος για τη νομιμοποίηση εσόδων από παράνομες δραστηριότητες και τη χρηματοδότηση της τρομοκρατίας, όπως ισχύει,</w:t>
      </w:r>
    </w:p>
    <w:p w14:paraId="552C2345" w14:textId="77777777" w:rsidR="001A4172" w:rsidRPr="00CA134B" w:rsidRDefault="001A4172" w:rsidP="001A4172">
      <w:pPr>
        <w:pStyle w:val="a3"/>
        <w:spacing w:after="120" w:line="360" w:lineRule="auto"/>
        <w:ind w:left="1680" w:right="1221" w:hanging="425"/>
        <w:jc w:val="both"/>
      </w:pPr>
      <w:r w:rsidRPr="00CA134B">
        <w:rPr>
          <w:b/>
        </w:rPr>
        <w:t xml:space="preserve">(ε) </w:t>
      </w:r>
      <w:r w:rsidRPr="00CA134B">
        <w:t>Για οποιοδήποτε από τα αδικήματα της υπεξαίρεσης, απάτης, εκβίασης, πλαστογραφίας, ψευδορκίας, δωροδοκίας και δόλιας χρεοκοπίας.</w:t>
      </w:r>
    </w:p>
    <w:p w14:paraId="1951DED7" w14:textId="77777777" w:rsidR="001A4172" w:rsidRPr="00CA134B" w:rsidRDefault="001A4172" w:rsidP="001A4172">
      <w:pPr>
        <w:pStyle w:val="a5"/>
        <w:numPr>
          <w:ilvl w:val="0"/>
          <w:numId w:val="11"/>
        </w:numPr>
        <w:tabs>
          <w:tab w:val="left" w:pos="1590"/>
        </w:tabs>
        <w:spacing w:after="120" w:line="360" w:lineRule="auto"/>
        <w:ind w:left="1589" w:right="1221" w:hanging="337"/>
      </w:pPr>
      <w:r w:rsidRPr="00CA134B">
        <w:t>Πιστοποιητικά, εν ισχύ, ασφαλιστικής και φορολογικής</w:t>
      </w:r>
      <w:r w:rsidRPr="00CA134B">
        <w:rPr>
          <w:spacing w:val="-9"/>
        </w:rPr>
        <w:t xml:space="preserve"> </w:t>
      </w:r>
      <w:r w:rsidRPr="00CA134B">
        <w:t>ενημερότητας.</w:t>
      </w:r>
    </w:p>
    <w:p w14:paraId="74DEB099" w14:textId="77777777" w:rsidR="001A4172" w:rsidRPr="00CA134B" w:rsidRDefault="001A4172" w:rsidP="001A4172">
      <w:pPr>
        <w:pStyle w:val="a3"/>
        <w:spacing w:after="120" w:line="360" w:lineRule="auto"/>
        <w:ind w:left="284" w:right="1221"/>
        <w:jc w:val="both"/>
      </w:pPr>
      <w:r w:rsidRPr="00CA134B">
        <w:t>Σε περίπτωση που κάποιο από τα πιστοποιητικά που προβλέπεται ανωτέρω δεν εκδίδεται από αρμόδια αρχή σύμφωνα με τον τόπο εγκατάστασης του Πλειοδότη, ο Πλειοδότης θα πρέπει να προσκομίσει υπεύθυνη δήλωση, υπογεγραμμένη σε ημερομηνία μεταγενέστερη της παρούσας και με θεώρηση του γνήσιου της υπογραφής από αρμόδια δικαστική ή δημόσια αρχή ή συμβολαιογράφο, με την οποία θα βεβαιώνεται αφενός η μη έκδοση του σχετικού πιστοποιητικού από την αρμόδια αρχή και αφετέρου το περιεχόμενο που απαιτείται από την σχετική παράγραφο.</w:t>
      </w:r>
    </w:p>
    <w:p w14:paraId="1E29DD43" w14:textId="77777777" w:rsidR="001A4172" w:rsidRPr="00CA134B" w:rsidRDefault="001A4172" w:rsidP="001A4172">
      <w:pPr>
        <w:pStyle w:val="a5"/>
        <w:numPr>
          <w:ilvl w:val="2"/>
          <w:numId w:val="19"/>
        </w:numPr>
        <w:tabs>
          <w:tab w:val="left" w:pos="840"/>
          <w:tab w:val="left" w:pos="841"/>
        </w:tabs>
        <w:spacing w:after="120" w:line="360" w:lineRule="auto"/>
        <w:ind w:left="262" w:right="1221" w:firstLine="0"/>
      </w:pPr>
      <w:r w:rsidRPr="00CA134B">
        <w:t xml:space="preserve">Το Οικονομικό Αντάλλαγμα θα αποτελεί το συμφωνημένο τίμημα (εφεξής το </w:t>
      </w:r>
      <w:r w:rsidRPr="00CA134B">
        <w:rPr>
          <w:b/>
          <w:i/>
        </w:rPr>
        <w:t>«Συμφωνημένο Τίμημα»</w:t>
      </w:r>
      <w:r w:rsidRPr="00CA134B">
        <w:t>).</w:t>
      </w:r>
    </w:p>
    <w:p w14:paraId="471A1A99" w14:textId="77777777" w:rsidR="001A4172" w:rsidRPr="00CA134B" w:rsidRDefault="001A4172" w:rsidP="001A4172">
      <w:pPr>
        <w:pStyle w:val="a5"/>
        <w:numPr>
          <w:ilvl w:val="2"/>
          <w:numId w:val="19"/>
        </w:numPr>
        <w:tabs>
          <w:tab w:val="left" w:pos="840"/>
          <w:tab w:val="left" w:pos="841"/>
        </w:tabs>
        <w:spacing w:after="120" w:line="360" w:lineRule="auto"/>
        <w:ind w:left="262" w:right="1221" w:firstLine="0"/>
      </w:pPr>
      <w:r w:rsidRPr="00CA134B">
        <w:t>Η Σύμβαση Αγοραπωλησίας θα υπογραφεί από την ΑΤΕ Τ-Π και τον Πλειοδότη, ενώπιον Συμβολαιογράφου Αθηνών, επιλογής του</w:t>
      </w:r>
      <w:r w:rsidRPr="00CA134B">
        <w:rPr>
          <w:spacing w:val="-3"/>
        </w:rPr>
        <w:t xml:space="preserve"> Πλειοδότη</w:t>
      </w:r>
      <w:r w:rsidRPr="00CA134B">
        <w:t>.</w:t>
      </w:r>
    </w:p>
    <w:p w14:paraId="4F7B2F74" w14:textId="77777777" w:rsidR="001A4172" w:rsidRPr="00CA134B" w:rsidRDefault="001A4172" w:rsidP="001A4172">
      <w:pPr>
        <w:pStyle w:val="a5"/>
        <w:numPr>
          <w:ilvl w:val="2"/>
          <w:numId w:val="19"/>
        </w:numPr>
        <w:tabs>
          <w:tab w:val="left" w:pos="840"/>
          <w:tab w:val="left" w:pos="841"/>
        </w:tabs>
        <w:spacing w:after="120" w:line="360" w:lineRule="auto"/>
        <w:ind w:left="262" w:right="1221" w:firstLine="0"/>
      </w:pPr>
      <w:r w:rsidRPr="00CA134B">
        <w:t>Κατά την υπογραφή της Σύμβασης, ο Πλειοδότης θα καταβάλει εφάπαξ το Συμφωνημένο Τίμημα σε Ευρώ με τραπεζική επιταγή (</w:t>
      </w:r>
      <w:proofErr w:type="spellStart"/>
      <w:r w:rsidRPr="00CA134B">
        <w:t>bank</w:t>
      </w:r>
      <w:proofErr w:type="spellEnd"/>
      <w:r w:rsidRPr="00CA134B">
        <w:t xml:space="preserve"> </w:t>
      </w:r>
      <w:proofErr w:type="spellStart"/>
      <w:r w:rsidRPr="00CA134B">
        <w:t>cashier’s</w:t>
      </w:r>
      <w:proofErr w:type="spellEnd"/>
      <w:r w:rsidRPr="00CA134B">
        <w:rPr>
          <w:spacing w:val="-14"/>
        </w:rPr>
        <w:t xml:space="preserve"> </w:t>
      </w:r>
      <w:proofErr w:type="spellStart"/>
      <w:r w:rsidRPr="00CA134B">
        <w:t>cheque</w:t>
      </w:r>
      <w:proofErr w:type="spellEnd"/>
      <w:r w:rsidRPr="00CA134B">
        <w:t>).</w:t>
      </w:r>
    </w:p>
    <w:p w14:paraId="43D8671B"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Εάν ο Πλειοδότης δεν υποβάλει τα προαναφερθέντα έγγραφα εντός των ανωτέρω προθεσμιών ή δεν υπογράψει την Σύμβαση Αγοραπωλησίας και/ή δεν καταβάλει το Συμφωνημένο Τίμημα, τότε καταπίπτει υπέρ της ΑΤΕ Τ-Π η Εγγύηση Συμμετοχής σύμφωνα με τον όρο 2.3 και η ΑΤΕ Τ-Π θα δικαιούται να ανακηρύξει Πλειοδότη τον επόμενο κατά τον Πίνακα Κατάταξης Συμμετέχοντα και να ακολουθήσει την διαδικασία που αναφέρεται</w:t>
      </w:r>
      <w:r w:rsidRPr="00CA134B">
        <w:rPr>
          <w:spacing w:val="-10"/>
        </w:rPr>
        <w:t xml:space="preserve"> </w:t>
      </w:r>
      <w:r w:rsidRPr="00CA134B">
        <w:t>ανωτέρω.</w:t>
      </w:r>
    </w:p>
    <w:p w14:paraId="5FF85B36" w14:textId="77777777" w:rsidR="001A4172" w:rsidRPr="00CA134B" w:rsidRDefault="001A4172" w:rsidP="001A4172">
      <w:pPr>
        <w:pStyle w:val="1"/>
        <w:numPr>
          <w:ilvl w:val="1"/>
          <w:numId w:val="19"/>
        </w:numPr>
        <w:tabs>
          <w:tab w:val="left" w:pos="769"/>
        </w:tabs>
        <w:spacing w:before="0" w:after="120" w:line="360" w:lineRule="auto"/>
        <w:ind w:right="1221"/>
        <w:jc w:val="both"/>
        <w:rPr>
          <w:rFonts w:ascii="Calibri" w:hAnsi="Calibri"/>
        </w:rPr>
      </w:pPr>
      <w:bookmarkStart w:id="14" w:name="_Toc90376013"/>
      <w:r w:rsidRPr="00CA134B">
        <w:rPr>
          <w:rFonts w:ascii="Calibri" w:hAnsi="Calibri"/>
        </w:rPr>
        <w:t>Ανακοίνωση Νομικού</w:t>
      </w:r>
      <w:r w:rsidRPr="00CA134B">
        <w:rPr>
          <w:rFonts w:ascii="Calibri" w:hAnsi="Calibri"/>
          <w:spacing w:val="-4"/>
        </w:rPr>
        <w:t xml:space="preserve"> </w:t>
      </w:r>
      <w:r w:rsidRPr="00CA134B">
        <w:rPr>
          <w:rFonts w:ascii="Calibri" w:hAnsi="Calibri"/>
        </w:rPr>
        <w:t>Περιεχομένου</w:t>
      </w:r>
      <w:bookmarkEnd w:id="14"/>
    </w:p>
    <w:p w14:paraId="55D00FBE"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 xml:space="preserve">Η ΑΤΕ Τ-Π διατηρεί το δικαίωμα οποτεδήποτε </w:t>
      </w:r>
      <w:r w:rsidRPr="00CA134B">
        <w:rPr>
          <w:spacing w:val="-3"/>
        </w:rPr>
        <w:t xml:space="preserve">να </w:t>
      </w:r>
      <w:r w:rsidRPr="00CA134B">
        <w:t xml:space="preserve">αναβάλει, να αναστείλει ή να ακυρώσει </w:t>
      </w:r>
      <w:r w:rsidRPr="00CA134B">
        <w:lastRenderedPageBreak/>
        <w:t xml:space="preserve">την Διαγωνιστική Διαδικασία και να τροποποιήσει την παρούσα Πρόσκληση Συμμετοχής, το χρονοδιάγραμμα και τους όρους και προϋποθέσεις της Διαγωνιστικής Διαδικασίας ή να επαναλάβει την Διαγωνιστική Διαδικασία, κατά </w:t>
      </w:r>
      <w:r w:rsidRPr="00CA134B">
        <w:rPr>
          <w:spacing w:val="-2"/>
        </w:rPr>
        <w:t xml:space="preserve">την </w:t>
      </w:r>
      <w:r w:rsidRPr="00CA134B">
        <w:t>απόλυτη κρίση της, χωρίς προηγούμενη  ειδοποίηση  και χωρίς η ίδια να φέρει οποιαδήποτε ευθύνη έναντι των Ενδιαφερόμενων, των Συμμετεχόντων, του Πλειοδότη ή/και οιωνδήποτε</w:t>
      </w:r>
      <w:r w:rsidRPr="00CA134B">
        <w:rPr>
          <w:spacing w:val="2"/>
        </w:rPr>
        <w:t xml:space="preserve"> </w:t>
      </w:r>
      <w:r w:rsidRPr="00CA134B">
        <w:t>τρίτων.</w:t>
      </w:r>
    </w:p>
    <w:p w14:paraId="29F8BFCC"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Οι Ενδιαφερόμενοι συμμετέχουν στην Διαγωνιστική Διαδικασία με δικό τους κίνδυνο και ευθύνη ως προς τη συμμετοχή τους, από δε τη συμμετοχή τους αυτή δεν απορρέει κανένα δικαίωμα να απαιτήσουν αποζημίωση ή οποιοδήποτε άλλο δικαίωμα, πέραν αυτών που καθορίζονται στην παρούσα.</w:t>
      </w:r>
    </w:p>
    <w:p w14:paraId="46E2AB6F"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Η συμμετοχή ενός Ενδιαφερόμενου στην Διαγωνιστική Διαδικασία αποτελεί απόδειξη ότι ο Συμμετέχων έχει αναγνώσει και κατανοήσει την Πρόσκληση Συμμετοχής και τα Παραρτήματα της, αναγνωρίζει τη νομιμότητα αυτών, αποδέχεται ανεπιφύλακτα τους όρους και τις προϋποθέσεις της Πρόσκλησης Συμμετοχής και των Παραρτημάτων της και αναγνωρίζει ότι έχει πλήρη γνώση των τοπικών συνθηκών του Ακινήτου, καθώς και των απαιτήσεων της Διαγωνιστικής</w:t>
      </w:r>
      <w:r w:rsidRPr="00CA134B">
        <w:rPr>
          <w:spacing w:val="-23"/>
        </w:rPr>
        <w:t xml:space="preserve"> </w:t>
      </w:r>
      <w:r w:rsidRPr="00CA134B">
        <w:t>Διαδικασίας.</w:t>
      </w:r>
    </w:p>
    <w:p w14:paraId="00D78F41"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 xml:space="preserve">Τυχόν μη συμμόρφωση με τους όρους της Πρόσκλησης Συμμετοχής και των Παραρτημάτων </w:t>
      </w:r>
      <w:r w:rsidRPr="00CA134B">
        <w:rPr>
          <w:spacing w:val="-3"/>
        </w:rPr>
        <w:t xml:space="preserve">της </w:t>
      </w:r>
      <w:r w:rsidRPr="00CA134B">
        <w:t>ή τυχόν μη παροχή των απαιτούμενων πληροφοριών δύναται να θεωρηθεί από την ΑΤΕ Τ-Π, κατά την απόλυτη κρίση της, ως επαρκής λόγος για την απόρριψη της Προσφοράς. Επισημαίνεται ότι ουδεμία ένσταση επιτρέπεται καθ’ όλη τη διάρκεια της Διαγωνιστικής</w:t>
      </w:r>
      <w:r w:rsidRPr="00CA134B">
        <w:rPr>
          <w:spacing w:val="-18"/>
        </w:rPr>
        <w:t xml:space="preserve"> </w:t>
      </w:r>
      <w:r w:rsidRPr="00CA134B">
        <w:t>Διαδικασίας.</w:t>
      </w:r>
    </w:p>
    <w:p w14:paraId="689F607E"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 xml:space="preserve">Ουδεμία εγγύηση παρέχεται ως προς την ακρίβεια, την πληρότητα ή την επάρκεια του πληροφοριακού υλικού που παρέχεται στα πλαίσια της παρούσης, και η ΑΤΕ Τ-Π της οποίας αποτελεί αυτό ιδιοκτησία απαλλάσσεται από οποιαδήποτε ευθύνη για οποιεσδήποτε ανακρίβειες, αβλεψίες, παραλείψεις ή </w:t>
      </w:r>
      <w:proofErr w:type="spellStart"/>
      <w:r w:rsidRPr="00CA134B">
        <w:t>επικαιροποίηση</w:t>
      </w:r>
      <w:proofErr w:type="spellEnd"/>
      <w:r w:rsidRPr="00CA134B">
        <w:t>. Οι Ενδιαφερόμενοι θα πρέπει να διενεργήσουν τη δική τους ανεξάρτητη έρευνα και ανάλυση των δεδομένων που αφορούν το Ακίνητο, επικουρούμενοι από συμβούλους της επιλογής</w:t>
      </w:r>
      <w:r w:rsidRPr="00CA134B">
        <w:rPr>
          <w:spacing w:val="-8"/>
        </w:rPr>
        <w:t xml:space="preserve"> </w:t>
      </w:r>
      <w:r w:rsidRPr="00CA134B">
        <w:t>τους.</w:t>
      </w:r>
    </w:p>
    <w:p w14:paraId="45459E3C"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 xml:space="preserve">Ειδικότερα, η ΑΤΕ Τ-Π όσον αφορά το προς πώληση Ακίνητο, θα μεταβιβάσει αυτό όπως είναι και βρίσκεται κατά το χρόνο υποβολής της προσφοράς και δεν φέρει ουδεμία ευθύνη για τυχόν πραγματικά ή και νομικά ελαττώματα. Οι Ενδιαφερόμενοι ανεξάρτητα από το </w:t>
      </w:r>
      <w:proofErr w:type="spellStart"/>
      <w:r w:rsidRPr="00CA134B">
        <w:t>χορηγηθέν</w:t>
      </w:r>
      <w:proofErr w:type="spellEnd"/>
      <w:r w:rsidRPr="00CA134B">
        <w:t xml:space="preserve"> πληροφοριακό υλικό οφείλουν να ελέγξουν πριν την υποβολή της προσφοράς τους, τη νομική, πραγματική και πολεοδομική κατάσταση του Ακινήτου και ότι αυτό είναι κατάλληλο για τη χρήση που το</w:t>
      </w:r>
      <w:r w:rsidRPr="00CA134B">
        <w:rPr>
          <w:spacing w:val="-1"/>
        </w:rPr>
        <w:t xml:space="preserve"> </w:t>
      </w:r>
      <w:r w:rsidRPr="00CA134B">
        <w:t>προορίζουν.</w:t>
      </w:r>
    </w:p>
    <w:p w14:paraId="1AD44EA6"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 xml:space="preserve">Η ΑΤΕ Τ-Π ή οποιοσδήποτε εκπρόσωπος, υπάλληλος, στέλεχος ή συνεργάτης της δεν </w:t>
      </w:r>
      <w:r w:rsidRPr="00CA134B">
        <w:lastRenderedPageBreak/>
        <w:t>φέρει ούτε και θα φέρει στο μέλλον καμία ευθύνη ή υποχρέωση για οποιοδήποτε σφάλμα ή ανακρίβεια ή παράλειψη της παρούσας Πρόσκλησης</w:t>
      </w:r>
      <w:r w:rsidRPr="00CA134B">
        <w:rPr>
          <w:spacing w:val="-6"/>
        </w:rPr>
        <w:t xml:space="preserve"> </w:t>
      </w:r>
      <w:r w:rsidRPr="00CA134B">
        <w:t>Συμμετοχής.</w:t>
      </w:r>
    </w:p>
    <w:p w14:paraId="5DD9EA87"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 xml:space="preserve">Η παρούσα Πρόσκληση Συμμετοχής καθώς και το πληροφοριακό υλικό που τη συνοδεύει δεν προορίζεται να αποτελέσει τη βάση για οποιαδήποτε επενδυτική απόφαση ή πρόταση επένδυσης από την ΑΤΕ Τ-Π και δεν συνιστά επενδυτική συμβουλή ή οιασδήποτε μορφής </w:t>
      </w:r>
      <w:proofErr w:type="spellStart"/>
      <w:r w:rsidRPr="00CA134B">
        <w:t>εγγυοδοτική</w:t>
      </w:r>
      <w:proofErr w:type="spellEnd"/>
      <w:r w:rsidRPr="00CA134B">
        <w:t xml:space="preserve"> δήλωση. Κάθε πρόσωπο, στη διάθεση του οποίου τίθεται η Πρόσκληση Συμμετοχής, θα πρέπει να προβεί στη δική του ανεξάρτητη αξιολόγηση της Πρόσκλησης Συμμετοχής και της συναλλαγής κατόπιν έρευνας και λήψης εξειδικευμένων επαγγελματικών συμβουλών, όπως το πρόσωπο αυτό θα κρίνει</w:t>
      </w:r>
      <w:r w:rsidRPr="00CA134B">
        <w:rPr>
          <w:spacing w:val="-1"/>
        </w:rPr>
        <w:t xml:space="preserve"> </w:t>
      </w:r>
      <w:r w:rsidRPr="00CA134B">
        <w:t>σκόπιμο.</w:t>
      </w:r>
    </w:p>
    <w:p w14:paraId="0C072E0A"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Οι Ενδιαφερόμενοι θα πρέπει να γνωρίζουν ότι η εθνική νομοθεσία, το φορολογικό καθεστώς, η νομοθεσία της ΕΕ που ισχύουν για τη Συναλλαγή μπορεί να</w:t>
      </w:r>
      <w:r w:rsidRPr="00CA134B">
        <w:rPr>
          <w:spacing w:val="-11"/>
        </w:rPr>
        <w:t xml:space="preserve"> </w:t>
      </w:r>
      <w:r w:rsidRPr="00CA134B">
        <w:t>τροποποιηθούν.</w:t>
      </w:r>
    </w:p>
    <w:p w14:paraId="0A7DE5D1" w14:textId="77777777" w:rsidR="001A4172" w:rsidRPr="00CA134B" w:rsidRDefault="001A4172" w:rsidP="001A4172">
      <w:pPr>
        <w:pStyle w:val="a5"/>
        <w:numPr>
          <w:ilvl w:val="2"/>
          <w:numId w:val="19"/>
        </w:numPr>
        <w:tabs>
          <w:tab w:val="left" w:pos="841"/>
        </w:tabs>
        <w:spacing w:after="120" w:line="360" w:lineRule="auto"/>
        <w:ind w:left="262" w:right="1221" w:firstLine="0"/>
      </w:pPr>
      <w:r w:rsidRPr="00CA134B">
        <w:t>Όλες οι Προσφορές, μετά την παραλαβή τους, συνιστούν περιουσία της ΑΤΕ Τ-Π. Οι Συμμετέχοντες παρέχουν στην ΑΤΕ Τ-Π το δικαίωμα να αναπαράγει και να αποκαλύπτει τις Προσφορές ή πληροφορίες ή και έγγραφα που κατέχει στα πλαίσια του παρόντος διαγωνισμού ενώπιον δικαστηρίων κατά τη διάρκεια δικαστικής διαδικασίας ή σε οιαδήποτε διοικητική αρχή ή φορέα για οποιονδήποτε σκοπό σχετίζεται με την πλήρωση των υποχρεώσεών της στα πλαίσια της Κανονιστικής Συμμόρφωσης και από το</w:t>
      </w:r>
      <w:r w:rsidRPr="00CA134B">
        <w:rPr>
          <w:spacing w:val="-9"/>
        </w:rPr>
        <w:t xml:space="preserve"> </w:t>
      </w:r>
      <w:r w:rsidRPr="00CA134B">
        <w:t>νόμο.</w:t>
      </w:r>
    </w:p>
    <w:p w14:paraId="1AE62E89" w14:textId="77777777" w:rsidR="001A4172" w:rsidRPr="00CA134B" w:rsidRDefault="001A4172" w:rsidP="001A4172">
      <w:pPr>
        <w:pStyle w:val="a5"/>
        <w:numPr>
          <w:ilvl w:val="2"/>
          <w:numId w:val="19"/>
        </w:numPr>
        <w:tabs>
          <w:tab w:val="left" w:pos="973"/>
        </w:tabs>
        <w:spacing w:after="120" w:line="360" w:lineRule="auto"/>
        <w:ind w:left="262" w:right="1221" w:firstLine="0"/>
      </w:pPr>
      <w:r w:rsidRPr="00CA134B">
        <w:t xml:space="preserve">Η Διαγωνιστική Διαδικασία </w:t>
      </w:r>
      <w:proofErr w:type="spellStart"/>
      <w:r w:rsidRPr="00CA134B">
        <w:t>διέπεται</w:t>
      </w:r>
      <w:proofErr w:type="spellEnd"/>
      <w:r w:rsidRPr="00CA134B">
        <w:t xml:space="preserve"> από την Ελληνική νομοθεσία. Οποιεσδήποτε διαφορές σε σχέση με τη Διαγωνιστική Διαδικασία θα επιλύονται αποκλειστικά από τα καθ’ ύλην αρμόδια Δικαστήρια της</w:t>
      </w:r>
      <w:r w:rsidRPr="00CA134B">
        <w:rPr>
          <w:spacing w:val="-4"/>
        </w:rPr>
        <w:t xml:space="preserve"> </w:t>
      </w:r>
      <w:r w:rsidRPr="00CA134B">
        <w:t>Αθήνας.</w:t>
      </w:r>
    </w:p>
    <w:p w14:paraId="0B940CAC" w14:textId="77777777" w:rsidR="001A4172" w:rsidRPr="00CA134B" w:rsidRDefault="001A4172" w:rsidP="001A4172">
      <w:pPr>
        <w:spacing w:after="120" w:line="360" w:lineRule="auto"/>
        <w:jc w:val="both"/>
        <w:sectPr w:rsidR="001A4172" w:rsidRPr="00CA134B">
          <w:pgSz w:w="11910" w:h="16840"/>
          <w:pgMar w:top="1600" w:right="220" w:bottom="1180" w:left="1680" w:header="852" w:footer="992" w:gutter="0"/>
          <w:cols w:space="720"/>
        </w:sectPr>
      </w:pPr>
    </w:p>
    <w:p w14:paraId="49B6E03A" w14:textId="77777777" w:rsidR="001A4172" w:rsidRPr="00CA134B" w:rsidRDefault="001A4172" w:rsidP="001A4172">
      <w:pPr>
        <w:pStyle w:val="1"/>
        <w:spacing w:before="0" w:after="120" w:line="360" w:lineRule="auto"/>
        <w:ind w:left="0" w:right="1221" w:firstLine="0"/>
        <w:jc w:val="both"/>
      </w:pPr>
      <w:bookmarkStart w:id="15" w:name="_Toc63181598"/>
      <w:bookmarkStart w:id="16" w:name="_Toc90376014"/>
      <w:r w:rsidRPr="00CA134B">
        <w:lastRenderedPageBreak/>
        <w:t>ΠΑΡΑΡΤΗΜΑ Α: ΥΠΕΥΘΥΝΗ ΔΗΛΩΣΗ ΕΜΠΙΣΤΕΥΤΙΚΟΤΗΤΑΣ</w:t>
      </w:r>
      <w:bookmarkEnd w:id="15"/>
      <w:bookmarkEnd w:id="16"/>
    </w:p>
    <w:p w14:paraId="07C4DE53" w14:textId="77777777" w:rsidR="001A4172" w:rsidRPr="00CA134B" w:rsidRDefault="001A4172" w:rsidP="001A4172">
      <w:pPr>
        <w:pStyle w:val="a3"/>
        <w:spacing w:after="120" w:line="360" w:lineRule="auto"/>
        <w:ind w:left="120" w:right="1221"/>
        <w:jc w:val="both"/>
      </w:pPr>
      <w:r w:rsidRPr="00CA134B">
        <w:t>(Θα πρέπει να συμπληρωθεί σε νέο έντυπο και όχι στο παρόν υπόδειγμα)</w:t>
      </w:r>
    </w:p>
    <w:p w14:paraId="2691D40C" w14:textId="77777777" w:rsidR="001A4172" w:rsidRPr="00CA134B" w:rsidRDefault="001A4172" w:rsidP="001A4172">
      <w:pPr>
        <w:pStyle w:val="2"/>
        <w:spacing w:before="180"/>
        <w:ind w:left="0" w:right="796" w:firstLine="0"/>
        <w:jc w:val="both"/>
      </w:pPr>
      <w:r w:rsidRPr="00CA134B">
        <w:t>Προς:</w:t>
      </w:r>
      <w:r w:rsidRPr="00CA134B">
        <w:tab/>
        <w:t>ΑΤΕ ΤΕΧΝΙΚΗ – ΠΛΗΡΟΦΟΡΙΚΗ Α.Ε. (ΥΠΟ ΕΚΚΑΘΑΡΙΣΗ)</w:t>
      </w:r>
    </w:p>
    <w:p w14:paraId="4380852F" w14:textId="77777777" w:rsidR="001A4172" w:rsidRPr="00CA134B" w:rsidRDefault="001A4172" w:rsidP="001A4172">
      <w:pPr>
        <w:pStyle w:val="2"/>
        <w:spacing w:before="148" w:after="120"/>
        <w:ind w:left="0" w:firstLine="0"/>
        <w:jc w:val="both"/>
        <w:rPr>
          <w:b w:val="0"/>
          <w:bCs w:val="0"/>
        </w:rPr>
      </w:pPr>
      <w:r w:rsidRPr="00CA134B">
        <w:t>ΚΑΤΕΧΑΚΗ 61</w:t>
      </w:r>
      <w:r w:rsidRPr="00CA134B">
        <w:rPr>
          <w:vertAlign w:val="superscript"/>
        </w:rPr>
        <w:t>Α</w:t>
      </w:r>
      <w:r w:rsidRPr="00CA134B">
        <w:t xml:space="preserve"> &amp; ΒΡΑΝΑ - ΑΘΗΝΑ</w:t>
      </w:r>
      <w:r w:rsidRPr="00CA134B">
        <w:rPr>
          <w:b w:val="0"/>
          <w:bCs w:val="0"/>
        </w:rPr>
        <w:t xml:space="preserve">      </w:t>
      </w:r>
    </w:p>
    <w:p w14:paraId="34823816" w14:textId="77777777" w:rsidR="001A4172" w:rsidRPr="00CA134B" w:rsidRDefault="001A4172" w:rsidP="001A4172">
      <w:pPr>
        <w:pStyle w:val="a3"/>
        <w:tabs>
          <w:tab w:val="left" w:pos="1020"/>
        </w:tabs>
        <w:spacing w:after="120" w:line="360" w:lineRule="auto"/>
        <w:ind w:left="252" w:right="1221"/>
        <w:jc w:val="center"/>
        <w:rPr>
          <w:b/>
          <w:bCs/>
        </w:rPr>
      </w:pPr>
      <w:r w:rsidRPr="00CA134B">
        <w:rPr>
          <w:b/>
          <w:bCs/>
        </w:rPr>
        <w:t>ΔΗΛΩΣΗ ΕΜΠΙΣΤΕΥΤΙΚΟΤΗΤΑΣ</w:t>
      </w:r>
    </w:p>
    <w:p w14:paraId="02AE7FEF" w14:textId="77777777" w:rsidR="001A4172" w:rsidRPr="00664C6E" w:rsidRDefault="001A4172" w:rsidP="001A4172">
      <w:pPr>
        <w:pStyle w:val="a3"/>
        <w:spacing w:after="120" w:line="360" w:lineRule="auto"/>
        <w:ind w:left="252" w:right="1221"/>
        <w:jc w:val="both"/>
        <w:rPr>
          <w:vertAlign w:val="superscript"/>
        </w:rPr>
      </w:pPr>
      <w:r w:rsidRPr="00CA134B">
        <w:t>ΑΝΑΦΟΡΙΚΑ με την συμμετοχή στη διαγωνιστική διαδικασία για την απόκτηση πλήρους κυριότητας</w:t>
      </w:r>
      <w:r>
        <w:t xml:space="preserve"> ακινήτου (1</w:t>
      </w:r>
      <w:r w:rsidRPr="00664C6E">
        <w:rPr>
          <w:vertAlign w:val="superscript"/>
        </w:rPr>
        <w:t>ο</w:t>
      </w:r>
      <w:r>
        <w:t xml:space="preserve"> ακίνητο ή/και 2</w:t>
      </w:r>
      <w:r w:rsidRPr="00664C6E">
        <w:rPr>
          <w:vertAlign w:val="superscript"/>
        </w:rPr>
        <w:t>ο</w:t>
      </w:r>
      <w:r>
        <w:t xml:space="preserve"> ακίνητο ή/και 3</w:t>
      </w:r>
      <w:r w:rsidRPr="00664C6E">
        <w:rPr>
          <w:vertAlign w:val="superscript"/>
        </w:rPr>
        <w:t>ο</w:t>
      </w:r>
      <w:r>
        <w:t xml:space="preserve"> ακίνητο  </w:t>
      </w:r>
    </w:p>
    <w:p w14:paraId="7B6EA26D" w14:textId="77777777" w:rsidR="001A4172" w:rsidRPr="00CA134B" w:rsidRDefault="001A4172" w:rsidP="001A4172">
      <w:pPr>
        <w:pStyle w:val="a3"/>
        <w:spacing w:after="120" w:line="360" w:lineRule="auto"/>
        <w:ind w:left="252" w:right="1221"/>
      </w:pPr>
      <w:r w:rsidRPr="00CA134B">
        <w:t>ΕΠΕΙΔΗ:</w:t>
      </w:r>
    </w:p>
    <w:p w14:paraId="5E5A2F0D" w14:textId="77777777" w:rsidR="001A4172" w:rsidRPr="00CA134B" w:rsidRDefault="001A4172" w:rsidP="001A4172">
      <w:pPr>
        <w:pStyle w:val="a5"/>
        <w:numPr>
          <w:ilvl w:val="0"/>
          <w:numId w:val="10"/>
        </w:numPr>
        <w:tabs>
          <w:tab w:val="left" w:pos="702"/>
        </w:tabs>
        <w:spacing w:after="120" w:line="360" w:lineRule="auto"/>
        <w:ind w:right="1221" w:hanging="425"/>
      </w:pPr>
      <w:r w:rsidRPr="00CA134B">
        <w:t>Στις ΧΧ</w:t>
      </w:r>
      <w:r w:rsidRPr="00CA134B">
        <w:rPr>
          <w:spacing w:val="6"/>
        </w:rPr>
        <w:t xml:space="preserve">/ΧΧ/2021 </w:t>
      </w:r>
      <w:r w:rsidRPr="00CA134B">
        <w:t xml:space="preserve">η </w:t>
      </w:r>
      <w:r w:rsidRPr="00CA134B">
        <w:rPr>
          <w:spacing w:val="5"/>
        </w:rPr>
        <w:t xml:space="preserve">Α.Τ.Ε. ΤΕΧΝΙΚΗ – ΠΛΗΡΟΦΟΡΙΚΗ Α.Ε. (ΥΠΟ ΕΚΚΑΘΑΡΙΣΗ)  </w:t>
      </w:r>
      <w:r w:rsidRPr="00CA134B">
        <w:rPr>
          <w:spacing w:val="6"/>
        </w:rPr>
        <w:t xml:space="preserve"> </w:t>
      </w:r>
      <w:r w:rsidRPr="00CA134B">
        <w:t>δημοσίευσε Πρόσκληση Συμμετοχής για την απόκτηση πλήρους κυριότητας των Ακινήτων.</w:t>
      </w:r>
    </w:p>
    <w:p w14:paraId="44CBF571" w14:textId="77777777" w:rsidR="001A4172" w:rsidRPr="00CA134B" w:rsidRDefault="001A4172" w:rsidP="001A4172">
      <w:pPr>
        <w:pStyle w:val="a5"/>
        <w:numPr>
          <w:ilvl w:val="0"/>
          <w:numId w:val="10"/>
        </w:numPr>
        <w:tabs>
          <w:tab w:val="left" w:pos="694"/>
        </w:tabs>
        <w:spacing w:after="120" w:line="360" w:lineRule="auto"/>
        <w:ind w:right="1221" w:hanging="425"/>
      </w:pPr>
      <w:r w:rsidRPr="00CA134B">
        <w:t xml:space="preserve">Σε σχέση με τη συναλλαγή που αναφέρεται ανωτέρω και σύμφωνα με τους κανόνες που περιγράφονται στη σχετική από ΧΧ/ΧΧ/2021 Πρόσκληση Συμμετοχής, που εκδόθηκε από την Α.Τ.Ε. ΤΕΧΝΙΚΗ – ΠΛΗΡΟΦΟΡΙΚΗ Α.Ε. </w:t>
      </w:r>
      <w:r w:rsidRPr="00CA134B">
        <w:rPr>
          <w:spacing w:val="5"/>
        </w:rPr>
        <w:t>(ΥΠΟ ΕΚΚΑΘΑΡΙΣΗ)</w:t>
      </w:r>
      <w:r w:rsidRPr="00CA134B">
        <w:t>, ο ……………………………………………………………… [</w:t>
      </w:r>
      <w:r w:rsidRPr="00CA134B">
        <w:rPr>
          <w:i/>
        </w:rPr>
        <w:t>να συμπληρωθούν τα πλήρη στοιχεία του Ενδιαφερόμενου (όνομα, διεύθυνση κ.λπ.)</w:t>
      </w:r>
      <w:r w:rsidRPr="00CA134B">
        <w:t xml:space="preserve">] ζητά να λάβει όλες τις διαθέσιμες πληροφορίες αναφορικά με τα Ακίνητα, συμπεριλαμβανομένων ενδεικτικά, αλλά όχι περιοριστικά, τίτλων ιδιοκτησίας, τοπογραφικών σχεδίων, καθώς και πληροφοριών που σχετίζονται με την Α.Τ.Ε. ΤΕΧΝΙΚΗ – ΠΛΗΡΟΦΟΡΙΚΗ Α.Ε.  </w:t>
      </w:r>
      <w:r w:rsidRPr="00CA134B">
        <w:rPr>
          <w:spacing w:val="5"/>
        </w:rPr>
        <w:t xml:space="preserve">(ΥΠΟ ΕΚΚΑΘΑΡΙΣΗ)  </w:t>
      </w:r>
      <w:r w:rsidRPr="00CA134B">
        <w:rPr>
          <w:spacing w:val="6"/>
        </w:rPr>
        <w:t xml:space="preserve"> </w:t>
      </w:r>
      <w:r w:rsidRPr="00CA134B">
        <w:t xml:space="preserve"> (εφεξής καλουμένων των πληροφοριών αυτών</w:t>
      </w:r>
      <w:r w:rsidRPr="00CA134B">
        <w:rPr>
          <w:spacing w:val="14"/>
        </w:rPr>
        <w:t xml:space="preserve"> </w:t>
      </w:r>
      <w:r w:rsidRPr="00CA134B">
        <w:t>ως «Εμπιστευτικές Πληροφορίες»).</w:t>
      </w:r>
    </w:p>
    <w:p w14:paraId="5F93C338" w14:textId="77777777" w:rsidR="001A4172" w:rsidRPr="00CA134B" w:rsidRDefault="001A4172" w:rsidP="001A4172">
      <w:pPr>
        <w:pStyle w:val="a3"/>
        <w:spacing w:after="120" w:line="360" w:lineRule="auto"/>
        <w:ind w:left="686" w:right="1221" w:hanging="425"/>
        <w:jc w:val="both"/>
      </w:pPr>
      <w:r w:rsidRPr="00CA134B">
        <w:t xml:space="preserve">(Γ) Λαμβανομένης υπόψη της παροχής των Εμπιστευτικών Πληροφοριών από την Α.Τ.Ε. ΤΕΧΝΙΚΗ – ΠΛΗΡΟΦΟΡΙΚΗ Α.Ε.  </w:t>
      </w:r>
      <w:r w:rsidRPr="00CA134B">
        <w:rPr>
          <w:spacing w:val="5"/>
        </w:rPr>
        <w:t xml:space="preserve">(ΥΠΟ ΕΚΚΑΘΑΡΙΣΗ)  </w:t>
      </w:r>
      <w:r w:rsidRPr="00CA134B">
        <w:rPr>
          <w:spacing w:val="6"/>
        </w:rPr>
        <w:t xml:space="preserve"> </w:t>
      </w:r>
      <w:r w:rsidRPr="00CA134B">
        <w:t xml:space="preserve"> ο Ενδιαφερόμενος αναλαμβάνει την υποχρέωση να τις τηρεί ως αυστηρά εμπιστευτικές.</w:t>
      </w:r>
    </w:p>
    <w:p w14:paraId="42B52D03" w14:textId="77777777" w:rsidR="001A4172" w:rsidRPr="00CA134B" w:rsidRDefault="001A4172" w:rsidP="001A4172">
      <w:pPr>
        <w:pStyle w:val="4"/>
        <w:spacing w:after="120" w:line="360" w:lineRule="auto"/>
        <w:ind w:left="379" w:right="1221" w:firstLine="0"/>
      </w:pPr>
      <w:r w:rsidRPr="00CA134B">
        <w:t>ΜΕ ΤΗ ΔΗΛΩΣΗ ΑΥΤΗ ΒΕΒΑΙΩΝΟΝΤΑΙ ΤΑ ΑΚΟΛΟΥΘΑ:</w:t>
      </w:r>
    </w:p>
    <w:p w14:paraId="3B8C949F" w14:textId="77777777" w:rsidR="001A4172" w:rsidRPr="00CA134B" w:rsidRDefault="001A4172" w:rsidP="001A4172">
      <w:pPr>
        <w:pStyle w:val="a5"/>
        <w:numPr>
          <w:ilvl w:val="1"/>
          <w:numId w:val="10"/>
        </w:numPr>
        <w:tabs>
          <w:tab w:val="left" w:pos="829"/>
        </w:tabs>
        <w:spacing w:after="120" w:line="360" w:lineRule="auto"/>
        <w:ind w:right="1221"/>
      </w:pPr>
      <w:r w:rsidRPr="00CA134B">
        <w:t xml:space="preserve">Ο Ενδιαφερόμενος, ανεξαρτήτως εάν προχωρήσει ή όχι σε περαιτέρω ενέργειες αναφορικά με τον διαγωνισμό, υποχρεούται να διατηρήσει την πληροφορία εμπιστευτική και να μην αποκαλύψει, αναπαράγει, γνωστοποιήσει ή διανείμει οποιοδήποτε μέρος της ή με οποιονδήποτε τρόπο καταστήσει διαθέσιμη ή </w:t>
      </w:r>
      <w:proofErr w:type="spellStart"/>
      <w:r w:rsidRPr="00CA134B">
        <w:t>προσβάσιμη</w:t>
      </w:r>
      <w:proofErr w:type="spellEnd"/>
      <w:r w:rsidRPr="00CA134B">
        <w:t xml:space="preserve"> σε οποιοδήποτε πρόσωπο ή άλλως, χωρίς την προηγούμενη έγγραφη συναίνεση της Α.Τ.Ε. ΤΕΧΝΙΚΗ – ΠΛΗΡΟΦΟΡΙΚΗ Α.Ε.  </w:t>
      </w:r>
      <w:r w:rsidRPr="00CA134B">
        <w:rPr>
          <w:spacing w:val="5"/>
        </w:rPr>
        <w:t xml:space="preserve">(ΥΠΟ ΕΚΚΑΘΑΡΙΣΗ)  </w:t>
      </w:r>
      <w:r w:rsidRPr="00CA134B">
        <w:rPr>
          <w:spacing w:val="6"/>
        </w:rPr>
        <w:t xml:space="preserve"> </w:t>
      </w:r>
      <w:r w:rsidRPr="00CA134B">
        <w:t xml:space="preserve"> (η οποία δύναται να μη δοθεί κατά την απόλυτη διακριτική ευχέρεια</w:t>
      </w:r>
      <w:r w:rsidRPr="00CA134B">
        <w:rPr>
          <w:spacing w:val="-8"/>
        </w:rPr>
        <w:t xml:space="preserve"> </w:t>
      </w:r>
      <w:r w:rsidRPr="00CA134B">
        <w:t>της).</w:t>
      </w:r>
    </w:p>
    <w:p w14:paraId="1B2E6B02"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Ο Ενδιαφερόμενος δεσμεύεται ότι θα χρησιμοποιήσει κάθε πληροφορία αποκλειστικά για </w:t>
      </w:r>
      <w:r w:rsidRPr="00CA134B">
        <w:lastRenderedPageBreak/>
        <w:t>την αξιολόγηση και διαπραγμάτευση σχετικά με τη συμμετοχή του στο διαγωνισμό και για κανέναν άλλο</w:t>
      </w:r>
      <w:r w:rsidRPr="00CA134B">
        <w:rPr>
          <w:spacing w:val="-3"/>
        </w:rPr>
        <w:t xml:space="preserve"> </w:t>
      </w:r>
      <w:r w:rsidRPr="00CA134B">
        <w:t>σκοπό.</w:t>
      </w:r>
    </w:p>
    <w:p w14:paraId="5ECBFDFF"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Ο Ενδιαφερόμενος θα διατηρήσει προσηκόντως ασφαλή και εμπιστευτική κάθε πληροφορία και θα την προφυλάξει δεόντως, ενδεικτικά από κλοπή, φθορά, αλλοίωση, απώλεια και μη εξουσιοδοτημένη πρόσβαση, συμπεριλαμβανομένης της πρόσβασης με ηλεκτρονικό</w:t>
      </w:r>
      <w:r w:rsidRPr="00CA134B">
        <w:rPr>
          <w:spacing w:val="-19"/>
        </w:rPr>
        <w:t xml:space="preserve"> </w:t>
      </w:r>
      <w:r w:rsidRPr="00CA134B">
        <w:t>μέσο.</w:t>
      </w:r>
    </w:p>
    <w:p w14:paraId="52DC0A69"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Σε περίπτωση που κατά παράβαση της παρούσας, τρίτο πρόσωπο λάβει γνώση ή καταστεί σε αυτό διαθέσιμη ή </w:t>
      </w:r>
      <w:proofErr w:type="spellStart"/>
      <w:r w:rsidRPr="00CA134B">
        <w:t>προσβάσιμη</w:t>
      </w:r>
      <w:proofErr w:type="spellEnd"/>
      <w:r w:rsidRPr="00CA134B">
        <w:t xml:space="preserve"> πληροφορία και το γεγονός αυτό περιέλθει στην αντίληψη του Ενδιαφερόμενου, ο τελευταίος θα πρέπει να ειδοποιήσει άμεσα και προσηκόντως την Α.Τ.Ε. ΤΕΧΝΙΚΗ – ΠΛΗΡΟΦΟΡΙΚΗ Α.Ε.  </w:t>
      </w:r>
      <w:r w:rsidRPr="00CA134B">
        <w:rPr>
          <w:spacing w:val="5"/>
        </w:rPr>
        <w:t xml:space="preserve">(ΥΠΟ ΕΚΚΑΘΑΡΙΣΗ)  </w:t>
      </w:r>
      <w:r w:rsidRPr="00CA134B">
        <w:rPr>
          <w:spacing w:val="6"/>
        </w:rPr>
        <w:t xml:space="preserve"> </w:t>
      </w:r>
      <w:r w:rsidRPr="00CA134B">
        <w:t>και να λάβει κάθε αναγκαίο μέτρο για την άμεση αποκατάσταση της ασφάλειας και εμπιστευτικότητας της</w:t>
      </w:r>
      <w:r w:rsidRPr="00CA134B">
        <w:rPr>
          <w:spacing w:val="-6"/>
        </w:rPr>
        <w:t xml:space="preserve"> </w:t>
      </w:r>
      <w:r w:rsidRPr="00CA134B">
        <w:t>πληροφορίας.</w:t>
      </w:r>
    </w:p>
    <w:p w14:paraId="5E8831C3"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Οι ανωτέρω δεσμεύσεις δεν εφαρμόζονται, εάν και στο βαθμό που απαιτείται ο Ενδιαφερόμενος πρέπει να αποκαλύψει οποιαδήποτε πληροφορία από το νόμο, κανονισμό, ρύθμιση ή οποιαδήποτε δικαστική ή αρμόδια εποπτική ή ρυθμιστική αρχή (συμπεριλαμβανομένης, χωρίς περιορισμό, χρηματιστηριακής αρχής), υπό την προϋπόθεση ότι ο Ενδιαφερόμενος, στο βαθμό που είναι εφικτό και επιτρέπεται από το νόμο, κανονισμό, ρύθμιση ή οποιαδήποτε δικαστική ή αρμόδια εποπτική ή ρυθμιστική αρχή, θα ενημερώσει προηγουμένως έγκαιρα εγγράφως την Α.Τ.Ε. ΤΕΧΝΙΚΗ – ΠΛΗΡΟΦΟΡΙΚΗ Α.Ε. </w:t>
      </w:r>
      <w:r w:rsidRPr="00CA134B">
        <w:rPr>
          <w:spacing w:val="5"/>
        </w:rPr>
        <w:t xml:space="preserve">(ΥΠΟ ΕΚΚΑΘΑΡΙΣΗ)  </w:t>
      </w:r>
      <w:r w:rsidRPr="00CA134B">
        <w:rPr>
          <w:spacing w:val="6"/>
        </w:rPr>
        <w:t xml:space="preserve"> </w:t>
      </w:r>
      <w:r w:rsidRPr="00CA134B">
        <w:t xml:space="preserve">και θα συνεργαστεί μαζί της όσον αφορά στην μορφή, το χρόνο, τη φύση, το εύρος και το σκοπό της αποκάλυψης ή/και </w:t>
      </w:r>
      <w:r w:rsidRPr="00CA134B">
        <w:rPr>
          <w:spacing w:val="-2"/>
        </w:rPr>
        <w:t xml:space="preserve">της </w:t>
      </w:r>
      <w:r w:rsidRPr="00CA134B">
        <w:t xml:space="preserve">ενέργειας στην οποία η Α.Τ.Ε. ΤΕΧΝΙΚΗ – ΠΛΗΡΟΦΟΡΙΚΗ Α.Ε. </w:t>
      </w:r>
      <w:r w:rsidRPr="00CA134B">
        <w:rPr>
          <w:spacing w:val="5"/>
        </w:rPr>
        <w:t xml:space="preserve">(ΥΠΟ ΕΚΚΑΘΑΡΙΣΗ)  </w:t>
      </w:r>
      <w:r w:rsidRPr="00CA134B">
        <w:rPr>
          <w:spacing w:val="6"/>
        </w:rPr>
        <w:t xml:space="preserve"> </w:t>
      </w:r>
      <w:r w:rsidRPr="00CA134B">
        <w:t xml:space="preserve"> ενδεχομένως προχωρήσει προκειμένου να ελέγξει την εγκυρότητα τέτοιας</w:t>
      </w:r>
      <w:r w:rsidRPr="00CA134B">
        <w:rPr>
          <w:spacing w:val="-6"/>
        </w:rPr>
        <w:t xml:space="preserve"> </w:t>
      </w:r>
      <w:r w:rsidRPr="00CA134B">
        <w:t>υποχρέωσης.</w:t>
      </w:r>
    </w:p>
    <w:p w14:paraId="29E9FAF4"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Ο Ενδιαφερόμενος, δεν θα αποκαλύψει σε άλλο πρόσωπο και δεν θα προβεί σε καμία ανακοίνωση ότι ο διαγωνισμός, ή/και το ακίνητο είναι (ή ήταν) υπό διερεύνηση, ότι διαπραγματεύσεις ή συζητήσεις βρίσκονται (ή βρίσκονταν) σε εξέλιξη μεταξύ του Ενδιαφερόμενου και της Α.Τ.Ε. ΤΕΧΝΙΚΗ – ΠΛΗΡΟΦΟΡΙΚΗ Α.Ε. </w:t>
      </w:r>
      <w:r w:rsidRPr="00CA134B">
        <w:rPr>
          <w:spacing w:val="5"/>
        </w:rPr>
        <w:t>(ΥΠΟ ΕΚΚΑΘΑΡΙΣΗ)</w:t>
      </w:r>
      <w:r w:rsidRPr="00CA134B">
        <w:t xml:space="preserve">, την κατάσταση ή την πρόοδο αυτών των διαπραγματεύσεων ή των συζητήσεων (συμπεριλαμβανομένης της διακοπής τους) ή ότι έχει παρασχεθεί πληροφορία, χωρίς την προηγούμενη έγγραφη συναίνεση της Α.Τ.Ε. ΤΕΧΝΙΚΗ – ΠΛΗΡΟΦΟΡΙΚΗ Α.Ε.  </w:t>
      </w:r>
      <w:r w:rsidRPr="00CA134B">
        <w:rPr>
          <w:spacing w:val="5"/>
        </w:rPr>
        <w:t>(ΥΠΟ ΕΚΚΑΘΑΡΙΣΗ)</w:t>
      </w:r>
      <w:r w:rsidRPr="00CA134B">
        <w:t>.</w:t>
      </w:r>
    </w:p>
    <w:p w14:paraId="104D38D0"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Κατόπιν γραπτού αιτήματος από την Α.Τ.Ε. ΤΕΧΝΙΚΗ – ΠΛΗΡΟΦΟΡΙΚΗ Α.Ε. </w:t>
      </w:r>
      <w:r w:rsidRPr="00CA134B">
        <w:rPr>
          <w:spacing w:val="5"/>
        </w:rPr>
        <w:t>(ΥΠΟ ΕΚΚΑΘΑΡΙΣΗ)</w:t>
      </w:r>
      <w:r w:rsidRPr="00CA134B">
        <w:t>, ο Ενδιαφερόμενος οφείλει άμεσα, με δικά του έξοδα και δαπάνες,</w:t>
      </w:r>
      <w:r w:rsidRPr="00CA134B">
        <w:rPr>
          <w:spacing w:val="-2"/>
        </w:rPr>
        <w:t xml:space="preserve"> </w:t>
      </w:r>
      <w:r w:rsidRPr="00CA134B">
        <w:t>όπως:</w:t>
      </w:r>
    </w:p>
    <w:p w14:paraId="7D8932B0" w14:textId="77777777" w:rsidR="001A4172" w:rsidRPr="00CA134B" w:rsidRDefault="001A4172" w:rsidP="001A4172">
      <w:pPr>
        <w:pStyle w:val="a3"/>
        <w:spacing w:after="120" w:line="360" w:lineRule="auto"/>
        <w:ind w:left="709" w:right="1221"/>
        <w:jc w:val="both"/>
      </w:pPr>
      <w:r w:rsidRPr="00CA134B">
        <w:lastRenderedPageBreak/>
        <w:t xml:space="preserve">α. Επιστρέψει στην Α.Τ.Ε. ΤΕΧΝΙΚΗ – ΠΛΗΡΟΦΟΡΙΚΗ Α.Ε.  </w:t>
      </w:r>
      <w:r w:rsidRPr="00CA134B">
        <w:rPr>
          <w:spacing w:val="5"/>
        </w:rPr>
        <w:t xml:space="preserve">(ΥΠΟ ΕΚΚΑΘΑΡΙΣΗ) </w:t>
      </w:r>
      <w:r w:rsidRPr="00CA134B">
        <w:t>(χωρίς να κρατήσει κανένα αντίγραφο) όλα τα έντυπα και το πληροφοριακό υλικό σε φυσική μορφή που περιέχουν ή ενσωματώνουν πληροφορία ή σχετίζονται με διαπραγματεύσεις ή συζητήσεις σχετικά με τον διαγωνισμό ή/και το ακίνητο, ανεξαρτήτως αν αυτή βρίσκεται στην κατοχή του Ενδιαφερόμενου, πλην περιπτώσεων δευτερεύουσας πληροφορίας,</w:t>
      </w:r>
    </w:p>
    <w:p w14:paraId="136A93CF" w14:textId="77777777" w:rsidR="001A4172" w:rsidRPr="00CA134B" w:rsidRDefault="001A4172" w:rsidP="001A4172">
      <w:pPr>
        <w:pStyle w:val="a3"/>
        <w:spacing w:after="120" w:line="360" w:lineRule="auto"/>
        <w:ind w:left="709" w:right="1221"/>
        <w:jc w:val="both"/>
      </w:pPr>
      <w:r w:rsidRPr="00CA134B">
        <w:t>β. Καταστρέψει (χωρίς να κρατήσει κανένα αντίγραφο) μέρος ή όλη τη δευτερεύουσα πληροφορία, ασχέτως εάν αυτή βρίσκεται ή όχι στην κατοχή του Ενδιαφερόμενου, ή/και</w:t>
      </w:r>
    </w:p>
    <w:p w14:paraId="7AB52810" w14:textId="77777777" w:rsidR="001A4172" w:rsidRPr="00CA134B" w:rsidRDefault="001A4172" w:rsidP="001A4172">
      <w:pPr>
        <w:pStyle w:val="a3"/>
        <w:spacing w:after="120" w:line="360" w:lineRule="auto"/>
        <w:ind w:left="709" w:right="1221"/>
        <w:jc w:val="both"/>
      </w:pPr>
      <w:r w:rsidRPr="00CA134B">
        <w:t>γ. Εξαλείψει (ή διασφαλίσει την εξάλειψη) κάθε πληροφορίας από οποιοδήποτε ηλεκτρονικό υπολογιστή, επεξεργαστή κειμένου, ή οποιοδήποτε άλλο μηχάνημα ή μέσο που περιλαμβάνει πληροφορία, ανεξαρτήτως εάν αυτή βρίσκεται ή όχι στην κατοχή του Ενδιαφερόμενου.</w:t>
      </w:r>
    </w:p>
    <w:p w14:paraId="12CEF30A"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Ο ως άνω όρος 7 δεν εφαρμόζεται στην περίπτωση που ο Ενδιαφερόμενος είναι υποχρεωμένος να διατηρήσει οποιαδήποτε τέτοια πληροφορία από την ισχύουσα νομοθεσία, κανονισμό, ρύθμιση ή οποιαδήποτε δικαστική ή αρμόδια εποπτική ή ρυθμιστική αρχή, υπό την προϋπόθεση ότι ο Ενδιαφερόμενος, στο βαθμό που είναι εφικτό και επιτρέπεται από το νόμο, κανονισμό, ρύθμιση ή οποιαδήποτε δικαστική ή αρμόδια εποπτική ή ρυθμιστική αρχή, θα συμβουλευτεί, πριν τη διατήρηση, την Α.Τ.Ε. ΤΕΧΝΙΚΗ – ΠΛΗΡΟΦΟΡΙΚΗ Α.Ε. </w:t>
      </w:r>
      <w:r w:rsidRPr="00CA134B">
        <w:rPr>
          <w:spacing w:val="5"/>
        </w:rPr>
        <w:t>(ΥΠΟ ΕΚΚΑΘΑΡΙΣΗ)</w:t>
      </w:r>
      <w:r w:rsidRPr="00CA134B">
        <w:t xml:space="preserve"> σχετικά με τη μορφή και το εύρος της διατήρησης ή/και της ενέργειας στην οποία η Α.Τ.Ε. ΤΕΧΝΙΚΗ – ΠΛΗΡΟΦΟΡΙΚΗ Α.Ε.</w:t>
      </w:r>
      <w:r w:rsidRPr="00CA134B">
        <w:rPr>
          <w:spacing w:val="5"/>
        </w:rPr>
        <w:t xml:space="preserve"> (ΥΠΟ ΕΚΚΑΘΑΡΙΣΗ)</w:t>
      </w:r>
      <w:r w:rsidRPr="00CA134B">
        <w:t xml:space="preserve"> ενδεχομένως προχωρήσει προκειμένου να ελέγξει την εγκυρότητα τέτοιας</w:t>
      </w:r>
      <w:r w:rsidRPr="00CA134B">
        <w:rPr>
          <w:spacing w:val="-19"/>
        </w:rPr>
        <w:t xml:space="preserve"> </w:t>
      </w:r>
      <w:r w:rsidRPr="00CA134B">
        <w:t>υποχρέωσης.</w:t>
      </w:r>
    </w:p>
    <w:p w14:paraId="284E789D"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Εάν ζητηθεί από την Α.Τ.Ε. ΤΕΧΝΙΚΗ – ΠΛΗΡΟΦΟΡΙΚΗ Α.Ε. </w:t>
      </w:r>
      <w:r w:rsidRPr="00CA134B">
        <w:rPr>
          <w:spacing w:val="5"/>
        </w:rPr>
        <w:t>(ΥΠΟ ΕΚΚΑΘΑΡΙΣΗ)</w:t>
      </w:r>
      <w:r w:rsidRPr="00CA134B">
        <w:t>, ο Ενδιαφερόμενος θα προσκομίσει στην Α.Τ.Ε. ΤΕΧΝΙΚΗ – ΠΛΗΡΟΦΟΡΙΚΗ Α.Ε.</w:t>
      </w:r>
      <w:r w:rsidRPr="00CA134B">
        <w:rPr>
          <w:spacing w:val="5"/>
        </w:rPr>
        <w:t xml:space="preserve"> (ΥΠΟ ΕΚΚΑΘΑΡΙΣΗ)</w:t>
      </w:r>
      <w:r w:rsidRPr="00CA134B">
        <w:t xml:space="preserve"> βεβαίωση από το αρμόδιο όργανο του ή εξουσιοδοτημένο εκπρόσωπο του, ότι οι υποχρεώσεις του όρου 7 έχουν</w:t>
      </w:r>
      <w:r w:rsidRPr="00CA134B">
        <w:rPr>
          <w:spacing w:val="-4"/>
        </w:rPr>
        <w:t xml:space="preserve"> </w:t>
      </w:r>
      <w:r w:rsidRPr="00CA134B">
        <w:t>τηρηθεί.</w:t>
      </w:r>
    </w:p>
    <w:p w14:paraId="6575D86E"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Ο Ενδιαφερόμενος συνομολογεί και συμφωνεί ότι η πληροφορία δεν θεωρείται απαραιτήτως πλήρης, ορθή, ακριβής ή επαρκής και ότι ουδεμία ευθύνη ή εγγύηση αναλαμβάνει η Α.Τ.Ε. ΤΕΧΝΙΚΗ – ΠΛΗΡΟΦΟΡΙΚΗ Α.Ε. </w:t>
      </w:r>
      <w:r w:rsidRPr="00CA134B">
        <w:rPr>
          <w:spacing w:val="5"/>
        </w:rPr>
        <w:t xml:space="preserve">(ΥΠΟ ΕΚΚΑΘΑΡΙΣΗ)  </w:t>
      </w:r>
      <w:r w:rsidRPr="00CA134B">
        <w:rPr>
          <w:spacing w:val="6"/>
        </w:rPr>
        <w:t xml:space="preserve"> </w:t>
      </w:r>
      <w:r w:rsidRPr="00CA134B">
        <w:t>σχετικά με την ακρίβεια, αξιοπιστία, ορθότητα και πληρότητα οποιασδήποτε πληροφορίας.</w:t>
      </w:r>
    </w:p>
    <w:p w14:paraId="74FCD30B"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 xml:space="preserve">Ο Ενδιαφερόμενος συνομολογεί και συμφωνεί ότι η Α.Τ.Ε. ΤΕΧΝΙΚΗ – ΠΛΗΡΟΦΟΡΙΚΗ Α.Ε.   </w:t>
      </w:r>
      <w:r w:rsidRPr="00CA134B">
        <w:rPr>
          <w:spacing w:val="5"/>
        </w:rPr>
        <w:t xml:space="preserve">(ΥΠΟ ΕΚΚΑΘΑΡΙΣΗ) </w:t>
      </w:r>
      <w:r w:rsidRPr="00CA134B">
        <w:t xml:space="preserve">δεν θα υπέχει: α) οποιαδήποτε ευθύνη απέναντι στον Ενδιαφερόμενο, ή/και σε οποιοδήποτε άλλο πρόσωπο, από τη γνωστοποίηση ή/και χρήση πληροφορίας από τον Ενδιαφερόμενο, ή/και  οποιοδήποτε τρίτο, και β) ουδεμία </w:t>
      </w:r>
      <w:r w:rsidRPr="00CA134B">
        <w:lastRenderedPageBreak/>
        <w:t xml:space="preserve">υποχρέωση να παράσχει επιπλέον πληροφορίες, να </w:t>
      </w:r>
      <w:proofErr w:type="spellStart"/>
      <w:r w:rsidRPr="00CA134B">
        <w:t>επικαιροποιήσει</w:t>
      </w:r>
      <w:proofErr w:type="spellEnd"/>
      <w:r w:rsidRPr="00CA134B">
        <w:t xml:space="preserve"> πληροφορίες ή/και να διορθώσει τυχόν ανακρίβειες σε πληροφορίες. Ο παρόν όρος δεν αποκλείει οποιαδήποτε ευθύνη ή υποχρέωση αποκατάστασης από εκ δόλου παραποίηση.</w:t>
      </w:r>
    </w:p>
    <w:p w14:paraId="22393A18" w14:textId="77777777" w:rsidR="001A4172" w:rsidRPr="00CA134B" w:rsidRDefault="001A4172" w:rsidP="001A4172">
      <w:pPr>
        <w:pStyle w:val="a5"/>
        <w:numPr>
          <w:ilvl w:val="1"/>
          <w:numId w:val="10"/>
        </w:numPr>
        <w:tabs>
          <w:tab w:val="left" w:pos="740"/>
        </w:tabs>
        <w:spacing w:after="120" w:line="360" w:lineRule="auto"/>
        <w:ind w:left="739" w:right="1221" w:hanging="360"/>
      </w:pPr>
      <w:r w:rsidRPr="00CA134B">
        <w:t>Ο Ενδιαφερόμενος συνομολογεί και συμφωνεί ότι οι όροι της παρούσας επιστολής τίθενται σε ισχύ από την ημερομηνία της παρούσας και θα διαρκέσουν για μία περίοδο τριών (3) ετών από την ημερομηνία της παρούσας, ακόμη καίτοι, ενδεικτικά, ληφθεί απόφαση από την Α.Τ.Ε. ΤΕΧΝΙΚΗ – ΠΛΗΡΟΦΟΡΙΚΗ Α.Ε.</w:t>
      </w:r>
      <w:r w:rsidRPr="00CA134B">
        <w:rPr>
          <w:spacing w:val="5"/>
        </w:rPr>
        <w:t xml:space="preserve"> (ΥΠΟ ΕΚΚΑΘΑΡΙΣΗ)</w:t>
      </w:r>
      <w:r w:rsidRPr="00CA134B">
        <w:t xml:space="preserve"> να αποκλείσει τον Ενδιαφερόμενο από τη συμμετοχή σε οποιαδήποτε φάση του διαγωνισμού, να απορρίψει όλες ή οποιαδήποτε πρόταση ή/και να διακόψει άμεσες</w:t>
      </w:r>
      <w:r w:rsidRPr="00CA134B">
        <w:rPr>
          <w:spacing w:val="7"/>
        </w:rPr>
        <w:t xml:space="preserve"> </w:t>
      </w:r>
      <w:r w:rsidRPr="00CA134B">
        <w:t xml:space="preserve">ή έμμεσες συζητήσεις που αφορούν στον Ενδιαφερόμενο ή/και οποιαδήποτε άλλη απόφαση από τον Ενδιαφερόμενο ή την Α.Τ.Ε. ΤΕΧΝΙΚΗ – ΠΛΗΡΟΦΟΡΙΚΗ Α.Ε. </w:t>
      </w:r>
      <w:r w:rsidRPr="00CA134B">
        <w:rPr>
          <w:spacing w:val="5"/>
        </w:rPr>
        <w:t>(ΥΠΟ ΕΚΚΑΘΑΡΙΣΗ)</w:t>
      </w:r>
      <w:r w:rsidRPr="00CA134B">
        <w:t xml:space="preserve"> να μην προχωρήσει στον διαγωνισμό.</w:t>
      </w:r>
    </w:p>
    <w:p w14:paraId="0876702E" w14:textId="77777777" w:rsidR="001A4172" w:rsidRPr="00CA134B" w:rsidRDefault="001A4172" w:rsidP="001A4172">
      <w:pPr>
        <w:pStyle w:val="a5"/>
        <w:numPr>
          <w:ilvl w:val="1"/>
          <w:numId w:val="10"/>
        </w:numPr>
        <w:tabs>
          <w:tab w:val="left" w:pos="790"/>
        </w:tabs>
        <w:spacing w:after="120" w:line="360" w:lineRule="auto"/>
        <w:ind w:left="739" w:right="1221" w:hanging="360"/>
      </w:pPr>
      <w:r w:rsidRPr="00CA134B">
        <w:tab/>
        <w:t xml:space="preserve">Ο Ενδιαφερόμενος συμφωνεί να αποζημιώσει και να τηρεί αζήμιο την Α.Τ.Ε. ΤΕΧΝΙΚΗ – ΠΛΗΡΟΦΟΡΙΚΗ Α.Ε. </w:t>
      </w:r>
      <w:r w:rsidRPr="00CA134B">
        <w:rPr>
          <w:spacing w:val="5"/>
        </w:rPr>
        <w:t>(ΥΠΟ ΕΚΚΑΘΑΡΙΣΗ)</w:t>
      </w:r>
      <w:r w:rsidRPr="00CA134B">
        <w:t xml:space="preserve"> έναντι οποιασδήποτε ζημίας, εξόδων και δαπανών, που θα προκύψουν από την αθέτηση των υποχρεώσεων του, που περιγράφονται στην παρούσα επιστολή. Η ισχύς του παρόντος όρου θα εξακολουθεί και μετά την λήξη της διάρκειας της παρούσας</w:t>
      </w:r>
      <w:r w:rsidRPr="00CA134B">
        <w:rPr>
          <w:spacing w:val="-14"/>
        </w:rPr>
        <w:t xml:space="preserve"> </w:t>
      </w:r>
      <w:r w:rsidRPr="00CA134B">
        <w:t>Πρόσκλησης.</w:t>
      </w:r>
    </w:p>
    <w:p w14:paraId="42BA56CC" w14:textId="77777777" w:rsidR="001A4172" w:rsidRPr="00CA134B" w:rsidRDefault="001A4172" w:rsidP="001A4172">
      <w:pPr>
        <w:pStyle w:val="a5"/>
        <w:numPr>
          <w:ilvl w:val="1"/>
          <w:numId w:val="10"/>
        </w:numPr>
        <w:tabs>
          <w:tab w:val="left" w:pos="829"/>
        </w:tabs>
        <w:spacing w:after="120" w:line="360" w:lineRule="auto"/>
        <w:ind w:right="1221" w:hanging="425"/>
      </w:pPr>
      <w:r w:rsidRPr="00CA134B">
        <w:t xml:space="preserve">Στην περίπτωση που ο Ενδιαφερόμενος παραβεί ή αθετήσει οποιαδήποτε υποχρέωση ή όρο της παρούσας επιστολής, η Α.Τ.Ε. ΤΕΧΝΙΚΗ – ΠΛΗΡΟΦΟΡΙΚΗ Α.Ε.  </w:t>
      </w:r>
      <w:r w:rsidRPr="00CA134B">
        <w:rPr>
          <w:spacing w:val="5"/>
        </w:rPr>
        <w:t>(ΥΠΟ ΕΚΚΑΘΑΡΙΣΗ)</w:t>
      </w:r>
      <w:r w:rsidRPr="00CA134B">
        <w:t xml:space="preserve">  έχει το δικαίωμα, κατά την απόλυτη διακριτική της ευχέρεια και με την επιφύλαξη τυχόν άλλων δικαιωμάτων της, να αποκλείσει τον Ενδιαφερόμενο από το διαγωνισμό.</w:t>
      </w:r>
    </w:p>
    <w:p w14:paraId="01A0B1E5" w14:textId="77777777" w:rsidR="001A4172" w:rsidRPr="00CA134B" w:rsidRDefault="001A4172" w:rsidP="001A4172">
      <w:pPr>
        <w:pStyle w:val="a5"/>
        <w:numPr>
          <w:ilvl w:val="1"/>
          <w:numId w:val="10"/>
        </w:numPr>
        <w:tabs>
          <w:tab w:val="left" w:pos="829"/>
        </w:tabs>
        <w:spacing w:after="120" w:line="360" w:lineRule="auto"/>
        <w:ind w:right="1221" w:hanging="425"/>
      </w:pPr>
      <w:r w:rsidRPr="00CA134B">
        <w:t xml:space="preserve">Η παρούσα Δήλωση Εμπιστευτικότητας </w:t>
      </w:r>
      <w:proofErr w:type="spellStart"/>
      <w:r w:rsidRPr="00CA134B">
        <w:t>διέπεται</w:t>
      </w:r>
      <w:proofErr w:type="spellEnd"/>
      <w:r w:rsidRPr="00CA134B">
        <w:t xml:space="preserve"> από το ελληνικό δίκαιο και συνάπτεται σύμφωνα με αυτό, τα δε δικαστήρια της Αθήνας στην Ελλάδα θα είναι αποκλειστικά αρμόδια αναφορικά με την παρούσα Δήλωση</w:t>
      </w:r>
      <w:r w:rsidRPr="00CA134B">
        <w:rPr>
          <w:spacing w:val="2"/>
        </w:rPr>
        <w:t xml:space="preserve"> </w:t>
      </w:r>
      <w:r w:rsidRPr="00CA134B">
        <w:t xml:space="preserve">Εμπιστευτικότητας. </w:t>
      </w:r>
    </w:p>
    <w:p w14:paraId="0CD5533E" w14:textId="77777777" w:rsidR="001A4172" w:rsidRPr="00CA134B" w:rsidRDefault="001A4172" w:rsidP="001A4172">
      <w:pPr>
        <w:pStyle w:val="a3"/>
        <w:tabs>
          <w:tab w:val="left" w:leader="dot" w:pos="3209"/>
        </w:tabs>
        <w:spacing w:after="120" w:line="360" w:lineRule="auto"/>
        <w:ind w:left="240" w:right="1221"/>
        <w:jc w:val="both"/>
      </w:pPr>
      <w:r w:rsidRPr="00CA134B">
        <w:t>ΣΕ ΠΙΣΤΩΣΗ ΤΩΝ ΑΝΩΤΕΡΩ, ο Ενδιαφερόμενος υπέγραψε την παρούσα  Δήλωση Εμπιστευτικότητας [</w:t>
      </w:r>
      <w:r w:rsidRPr="00CA134B">
        <w:rPr>
          <w:i/>
        </w:rPr>
        <w:t>σε περίπτωση νομικών προσώπων</w:t>
      </w:r>
      <w:r w:rsidRPr="00CA134B">
        <w:t>] διά του δεόντως εξουσιοδοτημένου εκπροσώπου του</w:t>
      </w:r>
      <w:r w:rsidRPr="00CA134B">
        <w:rPr>
          <w:spacing w:val="-2"/>
        </w:rPr>
        <w:t xml:space="preserve"> </w:t>
      </w:r>
      <w:r w:rsidRPr="00CA134B">
        <w:t>την</w:t>
      </w:r>
      <w:r w:rsidRPr="00CA134B">
        <w:tab/>
        <w:t>[εισάγετε ημερομηνία]</w:t>
      </w:r>
    </w:p>
    <w:p w14:paraId="6EE73C13" w14:textId="77777777" w:rsidR="001A4172" w:rsidRPr="00CA134B" w:rsidRDefault="001A4172" w:rsidP="001A4172">
      <w:pPr>
        <w:pStyle w:val="a3"/>
        <w:spacing w:after="120" w:line="360" w:lineRule="auto"/>
        <w:ind w:left="240" w:right="1221"/>
        <w:jc w:val="both"/>
      </w:pPr>
      <w:r w:rsidRPr="00CA134B">
        <w:t>[Υπενθυμίζουμε ότι πρέπει να αποσταλεί και η νομιμοποίηση του νόμιμου εκπροσώπου του Ενδιαφερόμενου]</w:t>
      </w:r>
    </w:p>
    <w:p w14:paraId="37F8A657" w14:textId="77777777" w:rsidR="001A4172" w:rsidRPr="00CA134B" w:rsidRDefault="001A4172" w:rsidP="001A4172">
      <w:pPr>
        <w:spacing w:after="120" w:line="360" w:lineRule="auto"/>
        <w:ind w:left="240" w:right="1221"/>
        <w:jc w:val="both"/>
        <w:rPr>
          <w:b/>
        </w:rPr>
      </w:pPr>
      <w:r w:rsidRPr="00CA134B">
        <w:rPr>
          <w:b/>
        </w:rPr>
        <w:t>Ο Ενδιαφερόμενος [</w:t>
      </w:r>
      <w:r w:rsidRPr="00CA134B">
        <w:rPr>
          <w:b/>
          <w:i/>
        </w:rPr>
        <w:t>υπογραφή</w:t>
      </w:r>
      <w:r w:rsidRPr="00CA134B">
        <w:rPr>
          <w:b/>
        </w:rPr>
        <w:t>]</w:t>
      </w:r>
    </w:p>
    <w:p w14:paraId="59123C62" w14:textId="77777777" w:rsidR="001A4172" w:rsidRPr="00CA134B" w:rsidRDefault="001A4172" w:rsidP="001A4172">
      <w:pPr>
        <w:pStyle w:val="a3"/>
        <w:spacing w:after="120" w:line="360" w:lineRule="auto"/>
        <w:ind w:right="1221"/>
        <w:rPr>
          <w:b/>
          <w:sz w:val="14"/>
        </w:rPr>
      </w:pPr>
      <w:r w:rsidRPr="00CA134B">
        <w:rPr>
          <w:noProof/>
          <w:lang w:eastAsia="el-GR"/>
        </w:rPr>
        <mc:AlternateContent>
          <mc:Choice Requires="wps">
            <w:drawing>
              <wp:anchor distT="0" distB="0" distL="0" distR="0" simplePos="0" relativeHeight="251659264" behindDoc="1" locked="0" layoutInCell="1" allowOverlap="1" wp14:anchorId="3728CB41" wp14:editId="330A43A5">
                <wp:simplePos x="0" y="0"/>
                <wp:positionH relativeFrom="page">
                  <wp:posOffset>1831340</wp:posOffset>
                </wp:positionH>
                <wp:positionV relativeFrom="paragraph">
                  <wp:posOffset>139065</wp:posOffset>
                </wp:positionV>
                <wp:extent cx="3413760" cy="1270"/>
                <wp:effectExtent l="12065" t="13335" r="12700" b="4445"/>
                <wp:wrapTopAndBottom/>
                <wp:docPr id="7" name="Ελεύθερη σχεδίαση: Σχήμ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3760" cy="1270"/>
                        </a:xfrm>
                        <a:custGeom>
                          <a:avLst/>
                          <a:gdLst>
                            <a:gd name="T0" fmla="+- 0 2884 2884"/>
                            <a:gd name="T1" fmla="*/ T0 w 5376"/>
                            <a:gd name="T2" fmla="+- 0 8260 2884"/>
                            <a:gd name="T3" fmla="*/ T2 w 5376"/>
                          </a:gdLst>
                          <a:ahLst/>
                          <a:cxnLst>
                            <a:cxn ang="0">
                              <a:pos x="T1" y="0"/>
                            </a:cxn>
                            <a:cxn ang="0">
                              <a:pos x="T3" y="0"/>
                            </a:cxn>
                          </a:cxnLst>
                          <a:rect l="0" t="0" r="r" b="b"/>
                          <a:pathLst>
                            <a:path w="5376">
                              <a:moveTo>
                                <a:pt x="0" y="0"/>
                              </a:moveTo>
                              <a:lnTo>
                                <a:pt x="537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2805" id="Ελεύθερη σχεδίαση: Σχήμα 7" o:spid="_x0000_s1026" style="position:absolute;margin-left:144.2pt;margin-top:10.95pt;width:268.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b7jgIAAH4FAAAOAAAAZHJzL2Uyb0RvYy54bWysVNtu2zAMfR+wfxD0uKH1pWmaGnWKoV2H&#10;Ad0FaPYBiizHxmRRk5Q43dePop3Uy7CXYX4QSJM6PLyIN7f7TrOdcr4FU/LsPOVMGQlVazYl/7Z6&#10;OFtw5oMwldBgVMmflee3y9evbnpbqBwa0JVyDEGML3pb8iYEWySJl43qhD8Hqwwaa3CdCKi6TVI5&#10;0SN6p5M8TedJD66yDqTyHv/eD0a+JPy6VjJ8qWuvAtMlR26BTkfnOp7J8kYUGyds08qRhvgHFp1o&#10;DQY9Qt2LINjWtX9Ada104KEO5xK6BOq6lYpywGyy9CSbp0ZYRblgcbw9lsn/P1j5efdkv7pI3dtH&#10;kN89ViTprS+Olqh49GHr/hNU2EOxDUDJ7mvXxZuYBttTTZ+PNVX7wCT+vJhlF1dzLL1EW5ZfUckT&#10;URzuyq0PHxQQjtg9+jB0pEKJ6lkxIzoMukKIutPYnLdnLGX5YjGjY+zg0S07uL1J2CplPbvE8KdO&#10;+cGJsBb5fAA8dbs4uEWsfIKF/DcHhqI5kJZ7M7JGiYn4AlKqkwUf67NCbocCIQI6xQz/4ouxT32H&#10;O2MIh6N9OtSOMxzq9ZCGFSEyiyGiyPqSUynijw52agVkCiedwyAvVm2mXnR9ymow440YAMdmECho&#10;5DrprIGHVmtqrTaRyvXiek618aDbKhojG+826zvt2E7E50pfTAbBfnNzsDUVgTVKVO9HOYhWDzL6&#10;a6wtjXGc3LgNfLGG6hmn2MGwBHBpodCA+8lZjwug5P7HVjjFmf5o8IVdZ7NZ3BikzC6vclTc1LKe&#10;WoSRCFXywLHxUbwLw5bZWtduGoyUUboG3uHrqds45sRvYDUq+Mgp23EhxS0y1cnrZW0ufwEAAP//&#10;AwBQSwMEFAAGAAgAAAAhALQOdr3eAAAACQEAAA8AAABkcnMvZG93bnJldi54bWxMj0FPwzAMhe9I&#10;/IfISNxY2gqNrjSdJgQnJGCFC7esMW2gcUqSbd2/x5zgZvs9PX+vXs9uFAcM0XpSkC8yEEidN5Z6&#10;BW+vD1cliJg0GT16QgUnjLBuzs9qXRl/pC0e2tQLDqFYaQVDSlMlZewGdDou/ITE2ocPTideQy9N&#10;0EcOd6MssmwpnbbEHwY94d2A3Ve7dwpiDM7mn6fyefP4/m1vXuzT6r5V6vJi3tyCSDinPzP84jM6&#10;NMy083syUYwKirK8ZisP+QoEG8piyeV2fChykE0t/zdofgAAAP//AwBQSwECLQAUAAYACAAAACEA&#10;toM4kv4AAADhAQAAEwAAAAAAAAAAAAAAAAAAAAAAW0NvbnRlbnRfVHlwZXNdLnhtbFBLAQItABQA&#10;BgAIAAAAIQA4/SH/1gAAAJQBAAALAAAAAAAAAAAAAAAAAC8BAABfcmVscy8ucmVsc1BLAQItABQA&#10;BgAIAAAAIQDvU2b7jgIAAH4FAAAOAAAAAAAAAAAAAAAAAC4CAABkcnMvZTJvRG9jLnhtbFBLAQIt&#10;ABQABgAIAAAAIQC0Dna93gAAAAkBAAAPAAAAAAAAAAAAAAAAAOgEAABkcnMvZG93bnJldi54bWxQ&#10;SwUGAAAAAAQABADzAAAA8wUAAAAA&#10;" path="m,l5376,e" filled="f" strokeweight=".27489mm">
                <v:path arrowok="t" o:connecttype="custom" o:connectlocs="0,0;3413760,0" o:connectangles="0,0"/>
                <w10:wrap type="topAndBottom" anchorx="page"/>
              </v:shape>
            </w:pict>
          </mc:Fallback>
        </mc:AlternateContent>
      </w:r>
    </w:p>
    <w:p w14:paraId="2BA36135" w14:textId="77777777" w:rsidR="001A4172" w:rsidRPr="00CA134B" w:rsidRDefault="001A4172" w:rsidP="001A4172">
      <w:pPr>
        <w:pStyle w:val="a3"/>
        <w:spacing w:after="120" w:line="360" w:lineRule="auto"/>
        <w:ind w:right="1221"/>
        <w:rPr>
          <w:b/>
        </w:rPr>
      </w:pPr>
    </w:p>
    <w:p w14:paraId="35D4ED6B" w14:textId="77777777" w:rsidR="001A4172" w:rsidRPr="00CA134B" w:rsidRDefault="001A4172" w:rsidP="001A4172">
      <w:pPr>
        <w:spacing w:after="120" w:line="360" w:lineRule="auto"/>
        <w:ind w:left="240" w:right="1221"/>
        <w:rPr>
          <w:b/>
        </w:rPr>
      </w:pPr>
      <w:r w:rsidRPr="00CA134B">
        <w:rPr>
          <w:b/>
        </w:rPr>
        <w:t>[</w:t>
      </w:r>
      <w:r w:rsidRPr="00CA134B">
        <w:rPr>
          <w:b/>
          <w:i/>
        </w:rPr>
        <w:t>εισάγετε το ονοματεπώνυμο / την επωνυμία του Ενδιαφερόμενο</w:t>
      </w:r>
      <w:r w:rsidRPr="00CA134B">
        <w:rPr>
          <w:b/>
        </w:rPr>
        <w:t>] [Θεώρηση του γνήσιου της υπογραφής]</w:t>
      </w:r>
    </w:p>
    <w:p w14:paraId="44A5006E" w14:textId="77777777" w:rsidR="001A4172" w:rsidRPr="00CA134B" w:rsidRDefault="001A4172" w:rsidP="001A4172">
      <w:pPr>
        <w:pStyle w:val="a3"/>
        <w:spacing w:after="120" w:line="360" w:lineRule="auto"/>
        <w:ind w:right="1221"/>
        <w:rPr>
          <w:b/>
          <w:sz w:val="23"/>
        </w:rPr>
      </w:pPr>
    </w:p>
    <w:p w14:paraId="090E5EA5" w14:textId="77777777" w:rsidR="001A4172" w:rsidRPr="00CA134B" w:rsidRDefault="001A4172" w:rsidP="001A4172">
      <w:pPr>
        <w:spacing w:after="120" w:line="360" w:lineRule="auto"/>
        <w:ind w:left="240" w:right="1221"/>
        <w:rPr>
          <w:b/>
        </w:rPr>
      </w:pPr>
      <w:r w:rsidRPr="00CA134B">
        <w:rPr>
          <w:b/>
        </w:rPr>
        <w:t>Όπως εκπροσωπείται από [</w:t>
      </w:r>
      <w:r w:rsidRPr="00CA134B">
        <w:rPr>
          <w:b/>
          <w:i/>
        </w:rPr>
        <w:t>όπου έχει εφαρμογή</w:t>
      </w:r>
      <w:r w:rsidRPr="00CA134B">
        <w:rPr>
          <w:b/>
        </w:rPr>
        <w:t>] [</w:t>
      </w:r>
      <w:r w:rsidRPr="00CA134B">
        <w:rPr>
          <w:b/>
          <w:i/>
        </w:rPr>
        <w:t>υπογραφή</w:t>
      </w:r>
      <w:r w:rsidRPr="00CA134B">
        <w:rPr>
          <w:b/>
        </w:rPr>
        <w:t>]</w:t>
      </w:r>
    </w:p>
    <w:p w14:paraId="07519BE3" w14:textId="77777777" w:rsidR="001A4172" w:rsidRPr="00CA134B" w:rsidRDefault="001A4172" w:rsidP="001A4172">
      <w:pPr>
        <w:pStyle w:val="a3"/>
        <w:spacing w:after="120" w:line="360" w:lineRule="auto"/>
        <w:ind w:right="1221"/>
        <w:rPr>
          <w:i/>
        </w:rPr>
      </w:pPr>
      <w:r w:rsidRPr="00CA134B">
        <w:rPr>
          <w:noProof/>
          <w:lang w:eastAsia="el-GR"/>
        </w:rPr>
        <mc:AlternateContent>
          <mc:Choice Requires="wps">
            <w:drawing>
              <wp:anchor distT="0" distB="0" distL="0" distR="0" simplePos="0" relativeHeight="251660288" behindDoc="1" locked="0" layoutInCell="1" allowOverlap="1" wp14:anchorId="2BD1F246" wp14:editId="30483F66">
                <wp:simplePos x="0" y="0"/>
                <wp:positionH relativeFrom="page">
                  <wp:posOffset>2014220</wp:posOffset>
                </wp:positionH>
                <wp:positionV relativeFrom="paragraph">
                  <wp:posOffset>158115</wp:posOffset>
                </wp:positionV>
                <wp:extent cx="3413760" cy="1270"/>
                <wp:effectExtent l="13970" t="5715" r="10795" b="12065"/>
                <wp:wrapTopAndBottom/>
                <wp:docPr id="6" name="Ελεύθερη σχεδίαση: Σχήμα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3760" cy="1270"/>
                        </a:xfrm>
                        <a:custGeom>
                          <a:avLst/>
                          <a:gdLst>
                            <a:gd name="T0" fmla="+- 0 3172 3172"/>
                            <a:gd name="T1" fmla="*/ T0 w 5376"/>
                            <a:gd name="T2" fmla="+- 0 8548 3172"/>
                            <a:gd name="T3" fmla="*/ T2 w 5376"/>
                          </a:gdLst>
                          <a:ahLst/>
                          <a:cxnLst>
                            <a:cxn ang="0">
                              <a:pos x="T1" y="0"/>
                            </a:cxn>
                            <a:cxn ang="0">
                              <a:pos x="T3" y="0"/>
                            </a:cxn>
                          </a:cxnLst>
                          <a:rect l="0" t="0" r="r" b="b"/>
                          <a:pathLst>
                            <a:path w="5376">
                              <a:moveTo>
                                <a:pt x="0" y="0"/>
                              </a:moveTo>
                              <a:lnTo>
                                <a:pt x="537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D3F14" id="Ελεύθερη σχεδίαση: Σχήμα 6" o:spid="_x0000_s1026" style="position:absolute;margin-left:158.6pt;margin-top:12.45pt;width:268.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5jgIAAH4FAAAOAAAAZHJzL2Uyb0RvYy54bWysVNtu2zAMfR+wfxD0uKH1JWmTGnWKoV2H&#10;Ad0FaPYBiizHxmTRk5Q47dePou3Uy7aXYX4QSJM6PLyI1zeHRrO9sq4Gk/PkPOZMGQlFbbY5/7a+&#10;P1ty5rwwhdBgVM6flOM3q9evrrs2UylUoAtlGYIYl3Vtzivv2yyKnKxUI9w5tMqgsQTbCI+q3UaF&#10;FR2iNzpK4/gy6sAWrQWpnMO/d72Rrwi/LJX0X8rSKc90zpGbp9PSuQlntLoW2daKtqrlQEP8A4tG&#10;1AaDHqHuhBdsZ+vfoJpaWnBQ+nMJTQRlWUtFOWA2SXySzWMlWkW5YHFceyyT+3+w8vP+sf1qA3XX&#10;PoD87rAiUde67GgJikMftuk+QYE9FDsPlOyhtE24iWmwA9X06VhTdfBM4s/ZPJktLrH0Em1JuqCS&#10;RyIb78qd8x8UEI7YPzjfd6RAiepZMCMaDLpGiLLR2Jy3Zyxms2SR0jF08OiWjG5vIraOWccuMPyp&#10;Uzo6EdbyYr78I9ZsdAtY6QQL+W9HhqIaScuDGVijxER4ATHVqQUX6rNGbmOBEAGdQoZ/8cXYp779&#10;nSGExdE+HWrLGQ71ps+2FT4wCyGCyLqcUynCjwb2ag1k8iedwyAvVm2mXnR9yqo3440QAMemFyho&#10;4DrprIH7WmtqrTaBytXy6pJq40DXRTAGNs5uN7fasr0Iz5W+kAyC/eJmYWcKAquUKN4Pshe17mX0&#10;11hbGuMwuWEbuGwDxRNOsYV+CeDSQqEC+8xZhwsg5+7HTljFmf5o8IVdJfN52BikzC8WKSp2atlM&#10;LcJIhMq559j4IN76fsvsWltvK4yUULoG3uHrKesw5sSvZzUo+Mgp22EhhS0y1cnrZW2ufgIAAP//&#10;AwBQSwMEFAAGAAgAAAAhAOuZFuPfAAAACQEAAA8AAABkcnMvZG93bnJldi54bWxMj8FOwzAMhu9I&#10;vENkJG4sbdlYV5pOE4ITEoPChVvWmjbQOCXJtu7tMSc42v70+/vL9WQHcUAfjCMF6SwBgdS41lCn&#10;4O314SoHEaKmVg+OUMEJA6yr87NSF6070gse6tgJDqFQaAV9jGMhZWh6tDrM3IjEtw/nrY48+k62&#10;Xh853A4yS5IbabUh/tDrEe96bL7qvVUQgrcm/Tzl283j+7dZPpun1X2t1OXFtLkFEXGKfzD86rM6&#10;VOy0c3tqgxgUXKfLjFEF2XwFgoF8MecuO14sUpBVKf83qH4AAAD//wMAUEsBAi0AFAAGAAgAAAAh&#10;ALaDOJL+AAAA4QEAABMAAAAAAAAAAAAAAAAAAAAAAFtDb250ZW50X1R5cGVzXS54bWxQSwECLQAU&#10;AAYACAAAACEAOP0h/9YAAACUAQAACwAAAAAAAAAAAAAAAAAvAQAAX3JlbHMvLnJlbHNQSwECLQAU&#10;AAYACAAAACEA0vQSuY4CAAB+BQAADgAAAAAAAAAAAAAAAAAuAgAAZHJzL2Uyb0RvYy54bWxQSwEC&#10;LQAUAAYACAAAACEA65kW498AAAAJAQAADwAAAAAAAAAAAAAAAADoBAAAZHJzL2Rvd25yZXYueG1s&#10;UEsFBgAAAAAEAAQA8wAAAPQFAAAAAA==&#10;" path="m,l5376,e" filled="f" strokeweight=".27489mm">
                <v:path arrowok="t" o:connecttype="custom" o:connectlocs="0,0;3413760,0" o:connectangles="0,0"/>
                <w10:wrap type="topAndBottom" anchorx="page"/>
              </v:shape>
            </w:pict>
          </mc:Fallback>
        </mc:AlternateContent>
      </w:r>
      <w:r w:rsidRPr="00CA134B">
        <w:rPr>
          <w:i/>
        </w:rPr>
        <w:t>[</w:t>
      </w:r>
      <w:r w:rsidRPr="00CA134B">
        <w:t>εισάγετε το ονοματεπώνυμο του εκπροσώπου, όπου έχει εφαρμογή</w:t>
      </w:r>
      <w:r w:rsidRPr="00CA134B">
        <w:rPr>
          <w:i/>
        </w:rPr>
        <w:t>]</w:t>
      </w:r>
    </w:p>
    <w:p w14:paraId="60D612ED" w14:textId="77777777" w:rsidR="001A4172" w:rsidRPr="00CA134B" w:rsidRDefault="001A4172" w:rsidP="001A4172">
      <w:pPr>
        <w:pStyle w:val="a3"/>
        <w:spacing w:after="120" w:line="360" w:lineRule="auto"/>
        <w:ind w:right="1221"/>
        <w:rPr>
          <w:b/>
          <w:sz w:val="23"/>
        </w:rPr>
      </w:pPr>
    </w:p>
    <w:p w14:paraId="0FA10889" w14:textId="77777777" w:rsidR="001A4172" w:rsidRPr="00CA134B" w:rsidRDefault="001A4172" w:rsidP="001A4172">
      <w:pPr>
        <w:pStyle w:val="a3"/>
        <w:spacing w:after="120" w:line="360" w:lineRule="auto"/>
        <w:ind w:left="240" w:right="1221"/>
      </w:pPr>
      <w:r w:rsidRPr="00CA134B">
        <w:t>Ημερομηνία:</w:t>
      </w:r>
    </w:p>
    <w:p w14:paraId="2FD11B9B" w14:textId="77777777" w:rsidR="001A4172" w:rsidRPr="00CA134B" w:rsidRDefault="001A4172" w:rsidP="001A4172">
      <w:pPr>
        <w:spacing w:after="120" w:line="360" w:lineRule="auto"/>
        <w:ind w:right="1221"/>
        <w:sectPr w:rsidR="001A4172" w:rsidRPr="00CA134B">
          <w:pgSz w:w="11910" w:h="16840"/>
          <w:pgMar w:top="1600" w:right="220" w:bottom="1180" w:left="1680" w:header="852" w:footer="992" w:gutter="0"/>
          <w:cols w:space="720"/>
        </w:sectPr>
      </w:pPr>
    </w:p>
    <w:p w14:paraId="041CC6C1" w14:textId="77777777" w:rsidR="001A4172" w:rsidRPr="00CA134B" w:rsidRDefault="001A4172" w:rsidP="001A4172">
      <w:pPr>
        <w:pStyle w:val="1"/>
        <w:spacing w:before="0" w:after="120" w:line="360" w:lineRule="auto"/>
        <w:ind w:left="120" w:right="1221" w:firstLine="0"/>
        <w:jc w:val="both"/>
      </w:pPr>
      <w:bookmarkStart w:id="17" w:name="_Toc63181599"/>
      <w:bookmarkStart w:id="18" w:name="_Toc90376015"/>
      <w:r w:rsidRPr="00CA134B">
        <w:lastRenderedPageBreak/>
        <w:t>ΠΑΡΑΡΤΗΜΑ Β: ΥΠΟΔΕΙΓΜΑ ΥΠΕΥΘΥΝΗΣ ΔΗΛΩΣΗΣ ΣΥΜΦΩΝΑ ΜΕ ΤΗΝ 5.1.(</w:t>
      </w:r>
      <w:proofErr w:type="spellStart"/>
      <w:r w:rsidRPr="00CA134B">
        <w:t>ii</w:t>
      </w:r>
      <w:proofErr w:type="spellEnd"/>
      <w:r w:rsidRPr="00CA134B">
        <w:t>)</w:t>
      </w:r>
      <w:bookmarkEnd w:id="17"/>
      <w:bookmarkEnd w:id="18"/>
    </w:p>
    <w:p w14:paraId="5F018B7D" w14:textId="77777777" w:rsidR="001A4172" w:rsidRPr="00CA134B" w:rsidRDefault="001A4172" w:rsidP="001A4172">
      <w:pPr>
        <w:pStyle w:val="a3"/>
        <w:spacing w:after="120" w:line="360" w:lineRule="auto"/>
        <w:ind w:left="120" w:right="1221"/>
        <w:jc w:val="both"/>
      </w:pPr>
      <w:r w:rsidRPr="00CA134B">
        <w:t>(Θα πρέπει να συμπληρωθεί σε νέο έντυπο και όχι στο παρόν υπόδειγμα)</w:t>
      </w:r>
    </w:p>
    <w:p w14:paraId="59512F26" w14:textId="77777777" w:rsidR="001A4172" w:rsidRPr="00CA134B" w:rsidRDefault="001A4172" w:rsidP="001A4172">
      <w:pPr>
        <w:pStyle w:val="2"/>
        <w:spacing w:before="180"/>
        <w:ind w:left="142" w:right="796" w:firstLine="0"/>
        <w:jc w:val="both"/>
      </w:pPr>
      <w:r w:rsidRPr="00CA134B">
        <w:t>Προς:</w:t>
      </w:r>
      <w:r w:rsidRPr="00CA134B">
        <w:tab/>
        <w:t xml:space="preserve">  ΑΤΕ ΤΕΧΝΙΚΗ – ΠΛΗΡΟΦΟΡΙΚΗ Α.Ε. (ΥΠΟ ΕΚΚΑΘΑΡΙΣΗ)</w:t>
      </w:r>
    </w:p>
    <w:p w14:paraId="1A8A9E7F" w14:textId="77777777" w:rsidR="001A4172" w:rsidRPr="00CA134B" w:rsidRDefault="001A4172" w:rsidP="001A4172">
      <w:pPr>
        <w:pStyle w:val="2"/>
        <w:spacing w:before="148" w:after="120"/>
        <w:ind w:left="142" w:firstLine="0"/>
        <w:jc w:val="both"/>
        <w:rPr>
          <w:b w:val="0"/>
          <w:bCs w:val="0"/>
        </w:rPr>
      </w:pPr>
      <w:r w:rsidRPr="00CA134B">
        <w:t>ΚΑΤΕΧΑΚΗ 61</w:t>
      </w:r>
      <w:r w:rsidRPr="00CA134B">
        <w:rPr>
          <w:vertAlign w:val="superscript"/>
        </w:rPr>
        <w:t>Α</w:t>
      </w:r>
      <w:r w:rsidRPr="00CA134B">
        <w:t xml:space="preserve"> &amp; ΒΡΑΝΑ - ΑΘΗΝΑ</w:t>
      </w:r>
      <w:r w:rsidRPr="00CA134B">
        <w:rPr>
          <w:b w:val="0"/>
          <w:bCs w:val="0"/>
        </w:rPr>
        <w:t xml:space="preserve">      </w:t>
      </w:r>
    </w:p>
    <w:p w14:paraId="52EF31DF" w14:textId="77777777" w:rsidR="001A4172" w:rsidRPr="00CA134B" w:rsidRDefault="001A4172" w:rsidP="001A4172">
      <w:pPr>
        <w:pStyle w:val="a3"/>
        <w:spacing w:after="120" w:line="360" w:lineRule="auto"/>
        <w:ind w:right="1221"/>
        <w:rPr>
          <w:sz w:val="19"/>
        </w:rPr>
      </w:pPr>
    </w:p>
    <w:p w14:paraId="3D5919A5" w14:textId="77777777" w:rsidR="001A4172" w:rsidRPr="00CA134B" w:rsidRDefault="001A4172" w:rsidP="001A4172">
      <w:pPr>
        <w:pStyle w:val="a3"/>
        <w:spacing w:after="120" w:line="360" w:lineRule="auto"/>
        <w:ind w:left="120" w:right="1221"/>
        <w:jc w:val="both"/>
      </w:pPr>
      <w:r w:rsidRPr="00CA134B">
        <w:t xml:space="preserve">Ο κάτωθι υπογράφων (υπογράφοντες) ………., του ………. (ονοματεπώνυμο πατρός) και της (ονοματεπώνυμο  μητρός),  κάτοχος  του  με  </w:t>
      </w:r>
      <w:proofErr w:type="spellStart"/>
      <w:r w:rsidRPr="00CA134B">
        <w:t>αρ</w:t>
      </w:r>
      <w:proofErr w:type="spellEnd"/>
      <w:r w:rsidRPr="00CA134B">
        <w:t xml:space="preserve">.  δελτίου  ταυτότητας  (διαβατηρίου)     </w:t>
      </w:r>
      <w:r w:rsidRPr="00CA134B">
        <w:rPr>
          <w:spacing w:val="41"/>
        </w:rPr>
        <w:t xml:space="preserve"> </w:t>
      </w:r>
      <w:proofErr w:type="spellStart"/>
      <w:r w:rsidRPr="00CA134B">
        <w:t>εκδοθέντος</w:t>
      </w:r>
      <w:proofErr w:type="spellEnd"/>
      <w:r w:rsidRPr="00CA134B">
        <w:t xml:space="preserve"> από (αρχή έκδοσης) την ../../…. (ημερομηνία έκδοσης ταυτότητας ή διαβατηρίου), υπήκοος (χώρα), γεννηθείς </w:t>
      </w:r>
      <w:proofErr w:type="spellStart"/>
      <w:r w:rsidRPr="00CA134B">
        <w:t>στ</w:t>
      </w:r>
      <w:proofErr w:type="spellEnd"/>
      <w:r w:rsidRPr="00CA134B">
        <w:t xml:space="preserve">… (τόπος γέννησης, πόλη και χώρα), κάτοικος (χώρα, πόλη, οδός, Τ.Κ.) [σε περίπτωση εταιρίας: νόμιμος εκπρόσωπος του νομικού προσώπου υπό την επωνυμία          , με έδρα </w:t>
      </w:r>
      <w:proofErr w:type="spellStart"/>
      <w:r w:rsidRPr="00CA134B">
        <w:t>στ</w:t>
      </w:r>
      <w:proofErr w:type="spellEnd"/>
      <w:r w:rsidRPr="00CA134B">
        <w:t>…</w:t>
      </w:r>
      <w:r w:rsidRPr="00CA134B">
        <w:rPr>
          <w:spacing w:val="24"/>
        </w:rPr>
        <w:t xml:space="preserve"> </w:t>
      </w:r>
      <w:r w:rsidRPr="00CA134B">
        <w:t>(χώρα, πόλη, οδός, Τ.Κ.), με αριθμό φορολογικού μητρώου …</w:t>
      </w:r>
    </w:p>
    <w:p w14:paraId="1E399C6B" w14:textId="77777777" w:rsidR="001A4172" w:rsidRPr="00CA134B" w:rsidRDefault="001A4172" w:rsidP="001A4172">
      <w:pPr>
        <w:pStyle w:val="a3"/>
        <w:tabs>
          <w:tab w:val="left" w:leader="dot" w:pos="4007"/>
        </w:tabs>
        <w:spacing w:after="120" w:line="360" w:lineRule="auto"/>
        <w:ind w:left="120" w:right="1221"/>
        <w:jc w:val="both"/>
      </w:pPr>
      <w:r w:rsidRPr="00CA134B">
        <w:t>Με ατομική μου ευθύνη [σε περίπτωση νομικού προσώπου: υπό την ιδιότητα μου ως εκπροσώπου της εταιρείας με</w:t>
      </w:r>
      <w:r w:rsidRPr="00CA134B">
        <w:rPr>
          <w:spacing w:val="-5"/>
        </w:rPr>
        <w:t xml:space="preserve"> </w:t>
      </w:r>
      <w:r w:rsidRPr="00CA134B">
        <w:t>την</w:t>
      </w:r>
      <w:r w:rsidRPr="00CA134B">
        <w:rPr>
          <w:spacing w:val="-1"/>
        </w:rPr>
        <w:t xml:space="preserve"> </w:t>
      </w:r>
      <w:r w:rsidRPr="00CA134B">
        <w:t xml:space="preserve">επωνυμία] </w:t>
      </w:r>
    </w:p>
    <w:p w14:paraId="233287AB" w14:textId="77777777" w:rsidR="001A4172" w:rsidRPr="00CA134B" w:rsidRDefault="001A4172" w:rsidP="001A4172">
      <w:pPr>
        <w:pStyle w:val="a3"/>
        <w:spacing w:after="120" w:line="360" w:lineRule="auto"/>
        <w:ind w:left="120" w:right="1221"/>
      </w:pPr>
      <w:r w:rsidRPr="00CA134B">
        <w:t>δηλώνω ότι:</w:t>
      </w:r>
    </w:p>
    <w:p w14:paraId="648B79F2" w14:textId="77777777" w:rsidR="001A4172" w:rsidRPr="00CA134B" w:rsidRDefault="001A4172" w:rsidP="001A4172">
      <w:pPr>
        <w:pStyle w:val="a3"/>
        <w:spacing w:after="120" w:line="360" w:lineRule="auto"/>
        <w:ind w:left="120" w:right="1221"/>
      </w:pPr>
      <w:r w:rsidRPr="00CA134B">
        <w:t>Πληρώ/</w:t>
      </w:r>
      <w:proofErr w:type="spellStart"/>
      <w:r w:rsidRPr="00CA134B">
        <w:t>οί</w:t>
      </w:r>
      <w:proofErr w:type="spellEnd"/>
      <w:r w:rsidRPr="00CA134B">
        <w:t xml:space="preserve"> τις προϋποθέσεις που τίθενται στον όρο παράγραφο 4 της Πρόσκλησης Συμμετοχής, ήτοι:</w:t>
      </w:r>
    </w:p>
    <w:p w14:paraId="55D2160D" w14:textId="77777777" w:rsidR="001A4172" w:rsidRPr="00CA134B" w:rsidRDefault="001A4172" w:rsidP="001A4172">
      <w:pPr>
        <w:pStyle w:val="a5"/>
        <w:numPr>
          <w:ilvl w:val="0"/>
          <w:numId w:val="9"/>
        </w:numPr>
        <w:tabs>
          <w:tab w:val="left" w:pos="764"/>
        </w:tabs>
        <w:spacing w:after="120" w:line="360" w:lineRule="auto"/>
        <w:ind w:right="1221"/>
      </w:pPr>
      <w:r w:rsidRPr="00CA134B">
        <w:t>Δεν υφίσταται εις βάρος εμού προσωπικά [για νομικά πρόσωπα: ως νόμιμος εκπρόσωπος του άνω νομικού προσώπου] καταδικαστική απόφαση ούτε έχει διεξαχθεί έρευνα από τις αρχές του τόπου κατοικίας μου ή οπουδήποτε αλλού, για οποιοδήποτε από τα παρακάτω αδικήματα:</w:t>
      </w:r>
    </w:p>
    <w:p w14:paraId="77A4C217" w14:textId="77777777" w:rsidR="001A4172" w:rsidRPr="00CA134B" w:rsidRDefault="001A4172" w:rsidP="001A4172">
      <w:pPr>
        <w:pStyle w:val="a3"/>
        <w:spacing w:after="120" w:line="360" w:lineRule="auto"/>
        <w:ind w:left="1276" w:right="1221" w:hanging="425"/>
        <w:jc w:val="both"/>
      </w:pPr>
      <w:r w:rsidRPr="00CA134B">
        <w:rPr>
          <w:b/>
        </w:rPr>
        <w:t>(α)</w:t>
      </w:r>
      <w:r w:rsidRPr="00CA134B">
        <w:rPr>
          <w:b/>
        </w:rPr>
        <w:tab/>
      </w:r>
      <w:r w:rsidRPr="00CA134B">
        <w:t xml:space="preserve">συμμετοχή σε εγκληματική οργάνωση, όπως ορίζεται στο άρθρο 2 </w:t>
      </w:r>
      <w:r w:rsidRPr="00CA134B">
        <w:rPr>
          <w:spacing w:val="-2"/>
        </w:rPr>
        <w:t xml:space="preserve">της </w:t>
      </w:r>
      <w:r w:rsidRPr="00CA134B">
        <w:t>Απόφασης -  πλαίσιο 2008/841/ΚΕΠΠΑ του Συμβουλίου, της 24ης Οκτωβρίου 2008, για την καταπολέμηση του οργανωμένου εγκλήματος (EU L 300 της 11.11.2008, σελίδα</w:t>
      </w:r>
      <w:r w:rsidRPr="00CA134B">
        <w:rPr>
          <w:spacing w:val="-28"/>
        </w:rPr>
        <w:t xml:space="preserve"> </w:t>
      </w:r>
      <w:r w:rsidRPr="00CA134B">
        <w:t>42),</w:t>
      </w:r>
    </w:p>
    <w:p w14:paraId="06B6F69A" w14:textId="77777777" w:rsidR="001A4172" w:rsidRPr="00CA134B" w:rsidRDefault="001A4172" w:rsidP="001A4172">
      <w:pPr>
        <w:pStyle w:val="a3"/>
        <w:spacing w:after="120" w:line="360" w:lineRule="auto"/>
        <w:ind w:left="1276" w:right="1221" w:hanging="425"/>
        <w:jc w:val="both"/>
      </w:pPr>
      <w:r w:rsidRPr="00CA134B">
        <w:rPr>
          <w:b/>
        </w:rPr>
        <w:t>(β)</w:t>
      </w:r>
      <w:r w:rsidRPr="00CA134B">
        <w:rPr>
          <w:b/>
        </w:rPr>
        <w:tab/>
      </w:r>
      <w:r w:rsidRPr="00CA134B">
        <w:t xml:space="preserve">δωροδοκία, όπως αυτή ορίζεται στο άρθρο 3 της από 26 Μαΐου 1997 Πράξης του Συμβουλίου (EU C 195 </w:t>
      </w:r>
      <w:r w:rsidRPr="00CA134B">
        <w:rPr>
          <w:spacing w:val="-2"/>
        </w:rPr>
        <w:t xml:space="preserve">της </w:t>
      </w:r>
      <w:r w:rsidRPr="00CA134B">
        <w:t>25.6.1997, σελίδα 1) και στο άρθρο 3, παράγραφος  1  της κοινής δράσης 98/742/ΚΕΠΠΑ του Συμβουλίου (ΕΕ L 358 της 31.12.1998, σελίδα 2) αντίστοιχα,</w:t>
      </w:r>
    </w:p>
    <w:p w14:paraId="341F2A5E" w14:textId="77777777" w:rsidR="001A4172" w:rsidRPr="00CA134B" w:rsidRDefault="001A4172" w:rsidP="001A4172">
      <w:pPr>
        <w:spacing w:after="120" w:line="360" w:lineRule="auto"/>
        <w:ind w:right="1221"/>
        <w:jc w:val="both"/>
        <w:sectPr w:rsidR="001A4172" w:rsidRPr="00CA134B">
          <w:pgSz w:w="11910" w:h="16840"/>
          <w:pgMar w:top="1600" w:right="220" w:bottom="1180" w:left="1680" w:header="852" w:footer="992" w:gutter="0"/>
          <w:cols w:space="720"/>
        </w:sectPr>
      </w:pPr>
    </w:p>
    <w:p w14:paraId="2AA9295F" w14:textId="77777777" w:rsidR="001A4172" w:rsidRPr="00CA134B" w:rsidRDefault="001A4172" w:rsidP="001A4172">
      <w:pPr>
        <w:pStyle w:val="a3"/>
        <w:spacing w:after="120" w:line="360" w:lineRule="auto"/>
        <w:ind w:left="1276" w:right="1221" w:hanging="425"/>
        <w:jc w:val="both"/>
      </w:pPr>
      <w:r w:rsidRPr="00CA134B">
        <w:rPr>
          <w:b/>
        </w:rPr>
        <w:lastRenderedPageBreak/>
        <w:t>(γ)</w:t>
      </w:r>
      <w:r w:rsidRPr="00CA134B">
        <w:rPr>
          <w:b/>
        </w:rPr>
        <w:tab/>
      </w:r>
      <w:r w:rsidRPr="00CA134B">
        <w:t>απάτη, κατά την έννοια του άρθρου 1 της Σύμβασης σχετικά με την προστασία των οικονομικών συμφερόντων των Ευρωπαϊκών Κοινοτήτων (ΕΕ C 316 της 27.11.1995, σελίδα 48),</w:t>
      </w:r>
    </w:p>
    <w:p w14:paraId="36A4F775" w14:textId="77777777" w:rsidR="001A4172" w:rsidRPr="00CA134B" w:rsidRDefault="001A4172" w:rsidP="001A4172">
      <w:pPr>
        <w:pStyle w:val="a3"/>
        <w:spacing w:after="120" w:line="360" w:lineRule="auto"/>
        <w:ind w:left="1276" w:right="1221" w:hanging="425"/>
        <w:jc w:val="both"/>
      </w:pPr>
      <w:r w:rsidRPr="00CA134B">
        <w:rPr>
          <w:b/>
        </w:rPr>
        <w:t>(δ)</w:t>
      </w:r>
      <w:r w:rsidRPr="00CA134B">
        <w:rPr>
          <w:b/>
        </w:rPr>
        <w:tab/>
      </w:r>
      <w:r w:rsidRPr="00CA134B">
        <w:t>νομιμοποίηση  εσόδων από παράνομες δραστηριότητες, όπως ορίζεται στο άρθρο 1 παρ.  2 της Οδηγίας 2005/60/EΚ του Ευρωπαϊκού Κοινοβουλίου και του Συμβουλίου της 26ης Οκτωβρίου 2005, για την πρόληψη χρησιμοποίησης του χρηματοπιστωτικού συστήματος για τη νομιμοποίηση εσόδων από παράνομες δραστηριότητες και τη χρηματοδότηση της τρομοκρατίας, όπως</w:t>
      </w:r>
      <w:r w:rsidRPr="00CA134B">
        <w:rPr>
          <w:spacing w:val="2"/>
        </w:rPr>
        <w:t xml:space="preserve"> </w:t>
      </w:r>
      <w:r w:rsidRPr="00CA134B">
        <w:t>ισχύει,</w:t>
      </w:r>
    </w:p>
    <w:p w14:paraId="71B60417" w14:textId="77777777" w:rsidR="001A4172" w:rsidRPr="00CA134B" w:rsidRDefault="001A4172" w:rsidP="001A4172">
      <w:pPr>
        <w:pStyle w:val="a3"/>
        <w:spacing w:after="120" w:line="360" w:lineRule="auto"/>
        <w:ind w:left="1276" w:right="1221" w:hanging="425"/>
        <w:jc w:val="both"/>
      </w:pPr>
      <w:r w:rsidRPr="00CA134B">
        <w:rPr>
          <w:b/>
        </w:rPr>
        <w:t>(ε)</w:t>
      </w:r>
      <w:r w:rsidRPr="00CA134B">
        <w:rPr>
          <w:b/>
        </w:rPr>
        <w:tab/>
      </w:r>
      <w:r w:rsidRPr="00CA134B">
        <w:t>για οποιοδήποτε από τα αδικήματα της υπεξαίρεσης, απάτης, εκβίασης, πλαστογραφίας, ψευδορκίας, δωροδοκίας και δόλιας χρεοκοπίας.</w:t>
      </w:r>
    </w:p>
    <w:p w14:paraId="6EC7D639" w14:textId="77777777" w:rsidR="001A4172" w:rsidRPr="00CA134B" w:rsidRDefault="001A4172" w:rsidP="001A4172">
      <w:pPr>
        <w:pStyle w:val="a5"/>
        <w:numPr>
          <w:ilvl w:val="0"/>
          <w:numId w:val="9"/>
        </w:numPr>
        <w:tabs>
          <w:tab w:val="left" w:pos="764"/>
        </w:tabs>
        <w:spacing w:after="120" w:line="360" w:lineRule="auto"/>
        <w:ind w:right="1221"/>
      </w:pPr>
      <w:r w:rsidRPr="00CA134B">
        <w:t>Εγώ προσωπικά [για νομικά πρόσωπα: ως νόμιμος εκπρόσωπος του άνω νομικού προσώπου δηλώνω ότι το άνω νομικό πρόσωπο] δεν τελώ/</w:t>
      </w:r>
      <w:proofErr w:type="spellStart"/>
      <w:r w:rsidRPr="00CA134B">
        <w:t>εί</w:t>
      </w:r>
      <w:proofErr w:type="spellEnd"/>
      <w:r w:rsidRPr="00CA134B">
        <w:t xml:space="preserve"> υπό πτώχευση, εκκαθάριση, αναγκαστική διαχείριση, πτωχευτικό συμβιβασμό ή παύση δραστηριοτήτων ή σε συνδιαλλαγή ή σε οποιαδήποτε ανάλογη κατάσταση που προκύπτει από παρόμοια διαδικασία προβλεπόμενη από τη νομοθεσία της χώρας εγκατάστασής μου/του άνω νομικού</w:t>
      </w:r>
      <w:r w:rsidRPr="00CA134B">
        <w:rPr>
          <w:spacing w:val="-11"/>
        </w:rPr>
        <w:t xml:space="preserve"> </w:t>
      </w:r>
      <w:r w:rsidRPr="00CA134B">
        <w:t>προσώπου.</w:t>
      </w:r>
    </w:p>
    <w:p w14:paraId="037229E5" w14:textId="77777777" w:rsidR="001A4172" w:rsidRPr="00CA134B" w:rsidRDefault="001A4172" w:rsidP="001A4172">
      <w:pPr>
        <w:pStyle w:val="a5"/>
        <w:numPr>
          <w:ilvl w:val="0"/>
          <w:numId w:val="9"/>
        </w:numPr>
        <w:tabs>
          <w:tab w:val="left" w:pos="764"/>
        </w:tabs>
        <w:spacing w:after="120" w:line="360" w:lineRule="auto"/>
        <w:ind w:right="1221"/>
      </w:pPr>
      <w:r w:rsidRPr="00CA134B">
        <w:t>Δεν έχει κινηθεί εναντίον εμού προσωπικά [για νομικά πρόσωπα: ως νόμιμος εκπρόσωπος του άνω νομικού προσώπου δηλώνω ότι δεν έχει κινηθεί εις βάρος του άνω νομικού προσώπου] διαδικασία κήρυξης σε πτώχευση, εκκαθάριση, αναγκαστική διαχείριση, πτωχευτικό συμβιβασμό, συνδιαλλαγή ή οποιαδήποτε άλλη παρόμοια διαδικασία προβλεπόμενη από τη νομοθεσία της χώρας εγκατάστασής μου/ του άνω νομικού προσώπου.</w:t>
      </w:r>
    </w:p>
    <w:p w14:paraId="4DBDD9EF" w14:textId="77777777" w:rsidR="001A4172" w:rsidRPr="00CA134B" w:rsidRDefault="001A4172" w:rsidP="001A4172">
      <w:pPr>
        <w:pStyle w:val="a5"/>
        <w:numPr>
          <w:ilvl w:val="0"/>
          <w:numId w:val="9"/>
        </w:numPr>
        <w:tabs>
          <w:tab w:val="left" w:pos="814"/>
        </w:tabs>
        <w:spacing w:after="120" w:line="360" w:lineRule="auto"/>
        <w:ind w:right="1221"/>
      </w:pPr>
      <w:r w:rsidRPr="00CA134B">
        <w:tab/>
        <w:t>Δεν συμμετέχω/ει, άμεσα ή έμμεσα, με περισσότερες από μία Προσφορές για το Ακίνητο ως Συμμετέχων ή ως μέλος Συμμετέχοντος ή με οποιαδήποτε άλλη</w:t>
      </w:r>
      <w:r w:rsidRPr="00CA134B">
        <w:rPr>
          <w:spacing w:val="-10"/>
        </w:rPr>
        <w:t xml:space="preserve"> </w:t>
      </w:r>
      <w:r w:rsidRPr="00CA134B">
        <w:t>ιδιότητα.</w:t>
      </w:r>
    </w:p>
    <w:p w14:paraId="075E71F5" w14:textId="77777777" w:rsidR="001A4172" w:rsidRPr="00CA134B" w:rsidRDefault="001A4172" w:rsidP="001A4172">
      <w:pPr>
        <w:pStyle w:val="a5"/>
        <w:numPr>
          <w:ilvl w:val="0"/>
          <w:numId w:val="9"/>
        </w:numPr>
        <w:tabs>
          <w:tab w:val="left" w:pos="764"/>
        </w:tabs>
        <w:spacing w:after="120" w:line="360" w:lineRule="auto"/>
        <w:ind w:right="1221" w:hanging="361"/>
      </w:pPr>
      <w:r w:rsidRPr="00CA134B">
        <w:t>Είμαι φορολογικά και ασφαλιστικά</w:t>
      </w:r>
      <w:r w:rsidRPr="00CA134B">
        <w:rPr>
          <w:spacing w:val="-8"/>
        </w:rPr>
        <w:t xml:space="preserve"> </w:t>
      </w:r>
      <w:r w:rsidRPr="00CA134B">
        <w:t>ενήμερος.</w:t>
      </w:r>
    </w:p>
    <w:p w14:paraId="4D466619" w14:textId="77777777" w:rsidR="001A4172" w:rsidRPr="00CA134B" w:rsidRDefault="001A4172" w:rsidP="001A4172">
      <w:pPr>
        <w:pStyle w:val="a5"/>
        <w:numPr>
          <w:ilvl w:val="0"/>
          <w:numId w:val="9"/>
        </w:numPr>
        <w:tabs>
          <w:tab w:val="left" w:pos="764"/>
        </w:tabs>
        <w:spacing w:after="120" w:line="360" w:lineRule="auto"/>
        <w:ind w:right="1221"/>
      </w:pPr>
      <w:r w:rsidRPr="00CA134B">
        <w:t>Εγώ προσωπικά [για νομικά πρόσωπα: ως νόμιμος εκπρόσωπος του άνω νομικού προσώπου] δηλώνω ότι εάν ανακηρυχθώ / το άνω νομικό πρόσωπο ανακηρυχθεί πλειοδότης, θα προσκομίσω/ει τα πιστοποιητικά που απαριθμούνται υπό 7.1. στην Πρόσκληση Συμμετοχής το αργότερο εντός είκοσι (20) ημερών από τη λήψη της σχετικής ειδοποίησης της Α.Τ.Ε. ΤΕΧΝΙΚΗ – ΠΛΗΡΟΦΟΡΙΚΗ Α.Ε. (ΥΠΟ ΕΚΚΑΘΑΡΙΣΗ).</w:t>
      </w:r>
    </w:p>
    <w:p w14:paraId="20C7995C" w14:textId="77777777" w:rsidR="001A4172" w:rsidRPr="00CA134B" w:rsidRDefault="001A4172" w:rsidP="001A4172">
      <w:pPr>
        <w:pStyle w:val="a5"/>
        <w:tabs>
          <w:tab w:val="left" w:pos="764"/>
        </w:tabs>
        <w:spacing w:after="120" w:line="360" w:lineRule="auto"/>
        <w:ind w:left="763" w:right="1221"/>
      </w:pPr>
    </w:p>
    <w:p w14:paraId="245334D1" w14:textId="77777777" w:rsidR="001A4172" w:rsidRPr="00CA134B" w:rsidRDefault="001A4172" w:rsidP="001A4172">
      <w:pPr>
        <w:pStyle w:val="a5"/>
        <w:tabs>
          <w:tab w:val="left" w:pos="764"/>
        </w:tabs>
        <w:spacing w:after="120" w:line="360" w:lineRule="auto"/>
        <w:ind w:left="763" w:right="1221"/>
      </w:pPr>
    </w:p>
    <w:p w14:paraId="271DF9F6" w14:textId="77777777" w:rsidR="001A4172" w:rsidRPr="00CA134B" w:rsidRDefault="001A4172" w:rsidP="001A4172">
      <w:pPr>
        <w:pStyle w:val="a5"/>
        <w:numPr>
          <w:ilvl w:val="0"/>
          <w:numId w:val="9"/>
        </w:numPr>
        <w:tabs>
          <w:tab w:val="left" w:pos="764"/>
        </w:tabs>
        <w:spacing w:after="120" w:line="360" w:lineRule="auto"/>
        <w:ind w:right="1221"/>
      </w:pPr>
      <w:r w:rsidRPr="00CA134B">
        <w:lastRenderedPageBreak/>
        <w:t>Αποδέχομαι ανεπιφύλακτα τους όρους και τις προϋποθέσεις της από ΧΧ/ΧΧ/2021 Πρόσκλησης Συμμετοχής και των Παραρτημάτων της και</w:t>
      </w:r>
      <w:r w:rsidRPr="00CA134B">
        <w:rPr>
          <w:spacing w:val="-12"/>
        </w:rPr>
        <w:t xml:space="preserve"> </w:t>
      </w:r>
      <w:r w:rsidRPr="00CA134B">
        <w:t>ειδικότερα:</w:t>
      </w:r>
    </w:p>
    <w:p w14:paraId="440B2982" w14:textId="77777777" w:rsidR="001A4172" w:rsidRPr="00CA134B" w:rsidRDefault="001A4172" w:rsidP="001A4172">
      <w:pPr>
        <w:pStyle w:val="a3"/>
        <w:spacing w:after="120" w:line="360" w:lineRule="auto"/>
        <w:ind w:left="1418" w:right="1221" w:hanging="655"/>
      </w:pPr>
      <w:r w:rsidRPr="00CA134B">
        <w:t>α)</w:t>
      </w:r>
      <w:r w:rsidRPr="00CA134B">
        <w:tab/>
        <w:t>αναγνωρίζω ότι έχω πλήρη γνώση των τοπικών συνθηκών του Ακινήτου, καθώς και των απαιτήσεων της Πρόσκλησης Συμμετοχής για τον διαγωνισμό.</w:t>
      </w:r>
    </w:p>
    <w:p w14:paraId="7B444394" w14:textId="77777777" w:rsidR="001A4172" w:rsidRPr="00CA134B" w:rsidRDefault="001A4172" w:rsidP="001A4172">
      <w:pPr>
        <w:pStyle w:val="a3"/>
        <w:spacing w:after="120" w:line="360" w:lineRule="auto"/>
        <w:ind w:left="1418" w:right="1221" w:hanging="655"/>
        <w:jc w:val="both"/>
      </w:pPr>
      <w:r w:rsidRPr="00CA134B">
        <w:t>β)</w:t>
      </w:r>
      <w:r w:rsidRPr="00CA134B">
        <w:tab/>
        <w:t xml:space="preserve">Έλαβα γνώση του νομικού, πραγματικού και πολεοδομικού καθεστώτος από το οποίο </w:t>
      </w:r>
      <w:proofErr w:type="spellStart"/>
      <w:r w:rsidRPr="00CA134B">
        <w:t>διέπεται</w:t>
      </w:r>
      <w:proofErr w:type="spellEnd"/>
      <w:r w:rsidRPr="00CA134B">
        <w:t xml:space="preserve"> το ακίνητο και συγκεκριμένα ότι: Σε περίπτωση που αναδειχθώ πλειοδότης [σε περίπτωση νομικού προσώπου: υπό την ιδιότητα μου ως εκπροσώπου της εταιρείας με την επωνυμία …………………] δηλώνω ότι δέχομαι να αγοράσω το ακίνητο στην πραγματική, πολεοδομική και νομική κατάσταση που βρίσκεται σήμερα, της οποίας έλαβα πλήρη γνώση. Δεδομένου ότι έχω διενεργήσει επαρκή, κατά την κρίση μου, ανεξάρτητο έλεγχο του ακινήτου, αποδέχομαι ρητά, κατηγορηματικά και ανεπιφύλακτα ότι η Α.Τ.Ε. ΤΕΧΝΙΚΗ – ΠΛΗΡΟΦΟΡΙΚΗ Α.Ε. (ΥΠΟ ΕΚΚΑΘΑΡΙΣΗ) μου έχει ήδη γνωστοποιήσει καθετί που γνωρίζει ή οφείλει να γνωρίζει και αφορά στη νομική, πραγματική και πολεοδομική κατάσταση του ακινήτου και ότι ουδεμία ευθύνη φέρει για την κατάσταση αυτή.</w:t>
      </w:r>
    </w:p>
    <w:p w14:paraId="04E17F6D" w14:textId="77777777" w:rsidR="001A4172" w:rsidRPr="00CA134B" w:rsidRDefault="001A4172" w:rsidP="001A4172">
      <w:pPr>
        <w:pStyle w:val="a3"/>
        <w:spacing w:after="120" w:line="360" w:lineRule="auto"/>
        <w:ind w:left="1418" w:right="1221" w:hanging="655"/>
        <w:jc w:val="both"/>
      </w:pPr>
      <w:r w:rsidRPr="00CA134B">
        <w:t>γ)</w:t>
      </w:r>
      <w:r w:rsidRPr="00CA134B">
        <w:tab/>
        <w:t>Παραιτούμαι από κάθε δικαίωμα αποζημίωσης για την αποκατάσταση κάθε θετικής ή αποθετικής ζημίας μου από τις πιο πάνω αιτίες, καθώς και από κάθε τυχόν δικαίωμα υπαναχώρησης από τη σύμβαση της πώλησης ή μείωσης του τιμήματος.</w:t>
      </w:r>
    </w:p>
    <w:p w14:paraId="59E23969" w14:textId="77777777" w:rsidR="001A4172" w:rsidRPr="00CA134B" w:rsidRDefault="001A4172" w:rsidP="001A4172">
      <w:pPr>
        <w:pStyle w:val="a3"/>
        <w:spacing w:after="120" w:line="360" w:lineRule="auto"/>
        <w:ind w:left="403" w:right="1221"/>
      </w:pPr>
      <w:r w:rsidRPr="00CA134B">
        <w:t>Ημερομηνία: ../../2021 Ο-Η Δηλ.</w:t>
      </w:r>
    </w:p>
    <w:p w14:paraId="56C14F8E" w14:textId="77777777" w:rsidR="001A4172" w:rsidRPr="00CA134B" w:rsidRDefault="001A4172" w:rsidP="001A4172">
      <w:pPr>
        <w:pStyle w:val="a3"/>
        <w:spacing w:after="120" w:line="360" w:lineRule="auto"/>
        <w:ind w:right="1221"/>
      </w:pPr>
    </w:p>
    <w:p w14:paraId="5115CF54" w14:textId="77777777" w:rsidR="001A4172" w:rsidRPr="00CA134B" w:rsidRDefault="001A4172" w:rsidP="001A4172">
      <w:pPr>
        <w:pStyle w:val="a3"/>
        <w:spacing w:after="120" w:line="360" w:lineRule="auto"/>
        <w:ind w:right="1221"/>
        <w:rPr>
          <w:sz w:val="20"/>
        </w:rPr>
      </w:pPr>
    </w:p>
    <w:p w14:paraId="4CBFB410" w14:textId="77777777" w:rsidR="001A4172" w:rsidRPr="00CA134B" w:rsidRDefault="001A4172" w:rsidP="001A4172">
      <w:pPr>
        <w:pStyle w:val="a3"/>
        <w:spacing w:after="120" w:line="360" w:lineRule="auto"/>
        <w:ind w:left="403" w:right="1221"/>
      </w:pPr>
      <w:r w:rsidRPr="00CA134B">
        <w:t>(Υπογραφή)</w:t>
      </w:r>
    </w:p>
    <w:p w14:paraId="716BAEE3" w14:textId="77777777" w:rsidR="001A4172" w:rsidRPr="00CA134B" w:rsidRDefault="001A4172" w:rsidP="001A4172">
      <w:pPr>
        <w:pStyle w:val="a3"/>
        <w:spacing w:after="120" w:line="360" w:lineRule="auto"/>
        <w:ind w:right="1221"/>
        <w:rPr>
          <w:sz w:val="20"/>
        </w:rPr>
      </w:pPr>
    </w:p>
    <w:p w14:paraId="4B213BF1" w14:textId="77777777" w:rsidR="001A4172" w:rsidRPr="00CA134B" w:rsidRDefault="001A4172" w:rsidP="001A4172">
      <w:pPr>
        <w:pStyle w:val="a3"/>
        <w:spacing w:after="120" w:line="360" w:lineRule="auto"/>
        <w:ind w:left="403" w:right="1221"/>
      </w:pPr>
      <w:r w:rsidRPr="00CA134B">
        <w:t>[Θεώρηση του γνησίου της υπογραφής]</w:t>
      </w:r>
    </w:p>
    <w:p w14:paraId="55056198" w14:textId="77777777" w:rsidR="001A4172" w:rsidRPr="00CA134B" w:rsidRDefault="001A4172" w:rsidP="001A4172">
      <w:pPr>
        <w:spacing w:after="120" w:line="360" w:lineRule="auto"/>
        <w:ind w:right="1221"/>
        <w:sectPr w:rsidR="001A4172" w:rsidRPr="00CA134B">
          <w:pgSz w:w="11910" w:h="16840"/>
          <w:pgMar w:top="1600" w:right="220" w:bottom="1180" w:left="1680" w:header="852" w:footer="992" w:gutter="0"/>
          <w:cols w:space="720"/>
        </w:sectPr>
      </w:pPr>
    </w:p>
    <w:p w14:paraId="4A7DE447" w14:textId="77777777" w:rsidR="001A4172" w:rsidRPr="00CA134B" w:rsidRDefault="001A4172" w:rsidP="001A4172">
      <w:pPr>
        <w:pStyle w:val="1"/>
        <w:spacing w:before="0" w:after="120" w:line="360" w:lineRule="auto"/>
        <w:ind w:left="120" w:right="1221" w:firstLine="0"/>
      </w:pPr>
      <w:bookmarkStart w:id="19" w:name="_Toc63181600"/>
      <w:bookmarkStart w:id="20" w:name="_Toc90376016"/>
      <w:r w:rsidRPr="00CA134B">
        <w:lastRenderedPageBreak/>
        <w:t>ΠΑΡΑΡΤΗΜΑ Γ: ΥΠΟΔΕΙΓΜΑ ΕΓΓΥΗΤΙΚΗΣ ΕΠΙΣΤΟΛΗΣ ΣΥΜΜΕΤΟΧΗΣ</w:t>
      </w:r>
      <w:bookmarkEnd w:id="19"/>
      <w:r w:rsidRPr="00CA134B">
        <w:t xml:space="preserve"> ΓΙΑ ΚΑΘΕ ΑΚΙΝΗΤΟ</w:t>
      </w:r>
      <w:bookmarkEnd w:id="20"/>
    </w:p>
    <w:p w14:paraId="5AAB4C63" w14:textId="77777777" w:rsidR="001A4172" w:rsidRPr="00CA134B" w:rsidRDefault="001A4172" w:rsidP="001A4172">
      <w:pPr>
        <w:pStyle w:val="a3"/>
        <w:spacing w:after="120" w:line="360" w:lineRule="auto"/>
        <w:ind w:left="120" w:right="1221"/>
      </w:pPr>
      <w:r w:rsidRPr="00CA134B">
        <w:t xml:space="preserve">ΑΠΟ: [Επιλέξιμο Ίδρυμα] (η «Τράπεζα») </w:t>
      </w:r>
    </w:p>
    <w:p w14:paraId="789E4E93" w14:textId="77777777" w:rsidR="001A4172" w:rsidRPr="00CA134B" w:rsidRDefault="001A4172" w:rsidP="001A4172">
      <w:pPr>
        <w:pStyle w:val="2"/>
        <w:spacing w:before="180"/>
        <w:ind w:left="142" w:right="796" w:firstLine="0"/>
        <w:jc w:val="both"/>
      </w:pPr>
      <w:r w:rsidRPr="00CA134B">
        <w:t>Προς:</w:t>
      </w:r>
      <w:r w:rsidRPr="00CA134B">
        <w:tab/>
        <w:t>ΑΤΕ ΤΕΧΝΙΚΗ – ΠΛΗΡΟΦΟΡΙΚΗ Α.Ε. (ΥΠΟ ΕΚΚΑΘΑΡΙΣΗ)</w:t>
      </w:r>
    </w:p>
    <w:p w14:paraId="6C394AB8" w14:textId="77777777" w:rsidR="001A4172" w:rsidRPr="00CA134B" w:rsidRDefault="001A4172" w:rsidP="001A4172">
      <w:pPr>
        <w:pStyle w:val="2"/>
        <w:spacing w:before="148" w:after="120"/>
        <w:ind w:left="142" w:firstLine="0"/>
        <w:jc w:val="both"/>
        <w:rPr>
          <w:b w:val="0"/>
          <w:bCs w:val="0"/>
        </w:rPr>
      </w:pPr>
      <w:r w:rsidRPr="00CA134B">
        <w:t>ΚΑΤΕΧΑΚΗ 61</w:t>
      </w:r>
      <w:r w:rsidRPr="00CA134B">
        <w:rPr>
          <w:vertAlign w:val="superscript"/>
        </w:rPr>
        <w:t>Α</w:t>
      </w:r>
      <w:r w:rsidRPr="00CA134B">
        <w:t xml:space="preserve"> &amp; ΒΡΑΝΑ - ΑΘΗΝΑ</w:t>
      </w:r>
      <w:r w:rsidRPr="00CA134B">
        <w:rPr>
          <w:b w:val="0"/>
          <w:bCs w:val="0"/>
        </w:rPr>
        <w:t xml:space="preserve">      </w:t>
      </w:r>
    </w:p>
    <w:p w14:paraId="6CF475A5" w14:textId="77777777" w:rsidR="001A4172" w:rsidRPr="00CA134B" w:rsidRDefault="001A4172" w:rsidP="001A4172">
      <w:pPr>
        <w:pStyle w:val="a3"/>
        <w:spacing w:after="120" w:line="360" w:lineRule="auto"/>
        <w:ind w:left="170" w:right="1221"/>
      </w:pPr>
      <w:r w:rsidRPr="00CA134B">
        <w:t>(εφεξής η «Δικαιούχος)</w:t>
      </w:r>
    </w:p>
    <w:p w14:paraId="79521E12" w14:textId="77777777" w:rsidR="001A4172" w:rsidRPr="00CA134B" w:rsidRDefault="001A4172" w:rsidP="001A4172">
      <w:pPr>
        <w:pStyle w:val="a3"/>
        <w:spacing w:after="120" w:line="360" w:lineRule="auto"/>
        <w:ind w:left="120" w:right="1221"/>
      </w:pPr>
      <w:r w:rsidRPr="00CA134B">
        <w:t>[Τόπος, ημερομηνία έκδοσης]</w:t>
      </w:r>
    </w:p>
    <w:p w14:paraId="5E587E5D" w14:textId="77777777" w:rsidR="001A4172" w:rsidRPr="00CA134B" w:rsidRDefault="001A4172" w:rsidP="001A4172">
      <w:pPr>
        <w:pStyle w:val="a3"/>
        <w:spacing w:after="120" w:line="360" w:lineRule="auto"/>
        <w:ind w:left="120" w:right="1221"/>
      </w:pPr>
      <w:r w:rsidRPr="00CA134B">
        <w:rPr>
          <w:rFonts w:ascii="Times New Roman" w:hAnsi="Times New Roman"/>
          <w:spacing w:val="-56"/>
          <w:u w:val="single"/>
        </w:rPr>
        <w:t xml:space="preserve"> </w:t>
      </w:r>
      <w:r w:rsidRPr="00CA134B">
        <w:rPr>
          <w:u w:val="single"/>
        </w:rPr>
        <w:t>ΕΓΓΥΗΤΙΚΗ ΕΠΙΣΤΟΛΗ ΑΡΙΘ. ……………..</w:t>
      </w:r>
    </w:p>
    <w:p w14:paraId="03F4B04C" w14:textId="77777777" w:rsidR="001A4172" w:rsidRPr="00CA134B" w:rsidRDefault="001A4172" w:rsidP="001A4172">
      <w:pPr>
        <w:pStyle w:val="a3"/>
        <w:spacing w:after="120" w:line="360" w:lineRule="auto"/>
        <w:ind w:left="120" w:right="1221"/>
      </w:pPr>
      <w:r w:rsidRPr="00CA134B">
        <w:rPr>
          <w:rFonts w:ascii="Times New Roman" w:hAnsi="Times New Roman"/>
          <w:spacing w:val="-56"/>
          <w:u w:val="single"/>
        </w:rPr>
        <w:t xml:space="preserve"> </w:t>
      </w:r>
      <w:r w:rsidRPr="00CA134B">
        <w:rPr>
          <w:u w:val="single"/>
        </w:rPr>
        <w:t xml:space="preserve">ΕΚΔΟΘΕΙΣΑ για το ποσό των Ευρώ </w:t>
      </w:r>
      <w:proofErr w:type="spellStart"/>
      <w:r w:rsidRPr="00CA134B">
        <w:rPr>
          <w:u w:val="single"/>
        </w:rPr>
        <w:t>ΧΧΧπενήντα</w:t>
      </w:r>
      <w:proofErr w:type="spellEnd"/>
      <w:r w:rsidRPr="00CA134B">
        <w:rPr>
          <w:u w:val="single"/>
        </w:rPr>
        <w:t xml:space="preserve"> χιλιάδων (€ ΧΧ.000)</w:t>
      </w:r>
    </w:p>
    <w:p w14:paraId="5D1C0669" w14:textId="77777777" w:rsidR="001A4172" w:rsidRPr="00CA134B" w:rsidRDefault="001A4172" w:rsidP="001A4172">
      <w:pPr>
        <w:pStyle w:val="a3"/>
        <w:spacing w:after="120" w:line="360" w:lineRule="auto"/>
        <w:ind w:left="120" w:right="1221"/>
        <w:jc w:val="both"/>
      </w:pPr>
      <w:r w:rsidRPr="00CA134B">
        <w:t xml:space="preserve">Με την παρούσα επιστολή σας γνωστοποιούμε ότι εγγυόμαστε ρητά, ανέκκλητα και ανεπιφύλακτα, </w:t>
      </w:r>
      <w:proofErr w:type="spellStart"/>
      <w:r w:rsidRPr="00CA134B">
        <w:t>ευθυνόμενοι</w:t>
      </w:r>
      <w:proofErr w:type="spellEnd"/>
      <w:r w:rsidRPr="00CA134B">
        <w:t xml:space="preserve"> </w:t>
      </w:r>
      <w:r w:rsidRPr="00CA134B">
        <w:rPr>
          <w:spacing w:val="16"/>
        </w:rPr>
        <w:t xml:space="preserve"> </w:t>
      </w:r>
      <w:r w:rsidRPr="00CA134B">
        <w:t xml:space="preserve">απέναντι </w:t>
      </w:r>
      <w:r w:rsidRPr="00CA134B">
        <w:rPr>
          <w:spacing w:val="12"/>
        </w:rPr>
        <w:t xml:space="preserve"> </w:t>
      </w:r>
      <w:r w:rsidRPr="00CA134B">
        <w:t xml:space="preserve">σας </w:t>
      </w:r>
      <w:r w:rsidRPr="00CA134B">
        <w:rPr>
          <w:spacing w:val="16"/>
        </w:rPr>
        <w:t xml:space="preserve"> </w:t>
      </w:r>
      <w:r w:rsidRPr="00CA134B">
        <w:t xml:space="preserve">εις </w:t>
      </w:r>
      <w:r w:rsidRPr="00CA134B">
        <w:rPr>
          <w:spacing w:val="14"/>
        </w:rPr>
        <w:t xml:space="preserve"> </w:t>
      </w:r>
      <w:r w:rsidRPr="00CA134B">
        <w:t xml:space="preserve">ολόκληρο </w:t>
      </w:r>
      <w:r w:rsidRPr="00CA134B">
        <w:rPr>
          <w:spacing w:val="15"/>
        </w:rPr>
        <w:t xml:space="preserve"> </w:t>
      </w:r>
      <w:r w:rsidRPr="00CA134B">
        <w:t xml:space="preserve">και </w:t>
      </w:r>
      <w:r w:rsidRPr="00CA134B">
        <w:rPr>
          <w:spacing w:val="15"/>
        </w:rPr>
        <w:t xml:space="preserve"> </w:t>
      </w:r>
      <w:r w:rsidRPr="00CA134B">
        <w:t xml:space="preserve">ως </w:t>
      </w:r>
      <w:r w:rsidRPr="00CA134B">
        <w:rPr>
          <w:spacing w:val="15"/>
        </w:rPr>
        <w:t xml:space="preserve"> </w:t>
      </w:r>
      <w:proofErr w:type="spellStart"/>
      <w:r w:rsidRPr="00CA134B">
        <w:t>αυτοφειλέτες</w:t>
      </w:r>
      <w:proofErr w:type="spellEnd"/>
      <w:r w:rsidRPr="00CA134B">
        <w:t xml:space="preserve"> </w:t>
      </w:r>
      <w:r w:rsidRPr="00CA134B">
        <w:rPr>
          <w:spacing w:val="14"/>
        </w:rPr>
        <w:t xml:space="preserve"> </w:t>
      </w:r>
      <w:r w:rsidRPr="00CA134B">
        <w:t xml:space="preserve">υπέρ </w:t>
      </w:r>
      <w:r w:rsidRPr="00CA134B">
        <w:rPr>
          <w:spacing w:val="14"/>
        </w:rPr>
        <w:t xml:space="preserve"> </w:t>
      </w:r>
      <w:r w:rsidRPr="00CA134B">
        <w:t xml:space="preserve">του </w:t>
      </w:r>
      <w:r w:rsidRPr="00CA134B">
        <w:rPr>
          <w:spacing w:val="11"/>
        </w:rPr>
        <w:t xml:space="preserve"> </w:t>
      </w:r>
      <w:r w:rsidRPr="00CA134B">
        <w:t>………………………………… (ονοματεπώνυμο ή επωνυμία και διεύθυνση Συμμετέχοντος) για χρηματικό ποσό Ευρώ ΧΧΧΧΧ χιλιάδων (€ΧΧΧΧΧΧ). Στο ως άνω χρηματικό ποσό περιορίζεται η ευθύνη μας για τη συμμετοχή του ανωτέρω   στην   ανοιχτή   διαδικασία   του   ηλεκτρονικού   διαγωνισμού   της   ΧΧ16</w:t>
      </w:r>
      <w:r w:rsidRPr="00CA134B">
        <w:rPr>
          <w:vertAlign w:val="superscript"/>
        </w:rPr>
        <w:t>ης</w:t>
      </w:r>
      <w:r w:rsidRPr="00CA134B">
        <w:t xml:space="preserve">   </w:t>
      </w:r>
      <w:proofErr w:type="spellStart"/>
      <w:r w:rsidRPr="00CA134B">
        <w:t>ΧΧΧΧΜαρτίου</w:t>
      </w:r>
      <w:proofErr w:type="spellEnd"/>
      <w:r w:rsidRPr="00CA134B">
        <w:t xml:space="preserve">  2021 (ημερομηνία διεξαγωγής) και για κάθε αναβολή της διαδικασίας αυτής, για την αγοραπωλησία του ακινήτου, που αναφέρεται στην από ΧΧ/ΧΧ/2021 Πρόσκληση Συμμετοχής της Α.Τ.Ε. ΤΕΧΝΙΚΗ – ΠΛΗΡΟΦΟΡΙΚΗ Α.Ε. (ΥΠΟ ΕΚΚΑΘΑΡΙΣΗ). Η εγγύηση καλύπτει τις υποχρεώσεις του υπέρ ου η εγγύηση που απορρέουν από τη συμμετοχή του στον διαγωνισμό, καθ’ όλο το χρόνο ισχύος της.</w:t>
      </w:r>
    </w:p>
    <w:p w14:paraId="172EC9D5" w14:textId="77777777" w:rsidR="001A4172" w:rsidRPr="00CA134B" w:rsidRDefault="001A4172" w:rsidP="001A4172">
      <w:pPr>
        <w:pStyle w:val="a3"/>
        <w:spacing w:after="120" w:line="360" w:lineRule="auto"/>
        <w:ind w:left="120" w:right="1221"/>
        <w:jc w:val="both"/>
      </w:pPr>
      <w:r w:rsidRPr="00CA134B">
        <w:t xml:space="preserve">Το παραπάνω ποσό τηρούμε στην διάθεση σας και θα σας καταβάλουμε ολικά ή μερικά, σύμφωνα με τις οδηγίες σας, χωρίς καμία από μέρους μας αντίρρηση ή ένσταση και χωρίς να ερευνηθεί το νόμιμο ή βάσιμο ή μη της απαίτησης σας, εντός τριών (3) εργάσιμων ημερών από τη λήψη απλής έγγραφης ειδοποίησης σας, παραιτούμενοι ρητά και ανεπιφύλακτα από την ένσταση του ευεργετήματος της διαιρέσεως και </w:t>
      </w:r>
      <w:proofErr w:type="spellStart"/>
      <w:r w:rsidRPr="00CA134B">
        <w:t>διζήσεως</w:t>
      </w:r>
      <w:proofErr w:type="spellEnd"/>
      <w:r w:rsidRPr="00CA134B">
        <w:t xml:space="preserve">, από το δικαίωμα προβολής εναντίον σας όλων των ενστάσεων του </w:t>
      </w:r>
      <w:proofErr w:type="spellStart"/>
      <w:r w:rsidRPr="00CA134B">
        <w:t>πρωτοφειλέτη</w:t>
      </w:r>
      <w:proofErr w:type="spellEnd"/>
      <w:r w:rsidRPr="00CA134B">
        <w:t>, ακόμη και των μη προσωποπαγών, και ιδιαίτερα οποιασδήποτε άλλης ένστασης των άρθρων 852-856, 862-864 και 866-869 του Αστικού Κώδικα, όπως και από τα δικαιώματα μας που τυχόν απορρέουν από τα ανωτέρω άρθρα. Για την καταβολή της</w:t>
      </w:r>
      <w:r w:rsidRPr="00CA134B">
        <w:rPr>
          <w:spacing w:val="3"/>
        </w:rPr>
        <w:t xml:space="preserve"> </w:t>
      </w:r>
      <w:r w:rsidRPr="00CA134B">
        <w:t>υπόψη εγγύησης δεν απαιτείται καμία εξουσιοδότηση, ενέργεια ή συγκατάθεση του υπέρ ου η παρούσα εγγύηση ούτε θα ληφθεί υπόψη τυχόν ένσταση ή επιφύλαξη ή προσφυγή αυτού σε διαιτησία ή στα αρμόδια δικαστήρια, με αίτημα τη μη κατάπτωση της εγγυητικής επιστολής ή τη θέση αυτής υπό δικαστική μεσεγγύηση.</w:t>
      </w:r>
    </w:p>
    <w:p w14:paraId="7901A221" w14:textId="77777777" w:rsidR="001A4172" w:rsidRPr="00CA134B" w:rsidRDefault="001A4172" w:rsidP="001A4172">
      <w:pPr>
        <w:pStyle w:val="a3"/>
        <w:spacing w:after="120" w:line="360" w:lineRule="auto"/>
        <w:ind w:left="120" w:right="1221"/>
        <w:jc w:val="both"/>
      </w:pPr>
    </w:p>
    <w:p w14:paraId="4EB5BD34" w14:textId="77777777" w:rsidR="001A4172" w:rsidRPr="00CA134B" w:rsidRDefault="001A4172" w:rsidP="001A4172">
      <w:pPr>
        <w:pStyle w:val="a3"/>
        <w:tabs>
          <w:tab w:val="left" w:pos="4712"/>
        </w:tabs>
        <w:spacing w:after="120" w:line="360" w:lineRule="auto"/>
        <w:ind w:left="120" w:right="1221"/>
        <w:jc w:val="both"/>
      </w:pPr>
      <w:r w:rsidRPr="00CA134B">
        <w:lastRenderedPageBreak/>
        <w:t xml:space="preserve">Η παρούσα εγγύηση μας εκδίδεται βάσει της με ημερομηνία …/…/2021 Πρόσκλησης Συμμετοχής της Α.Τ.Ε. ΤΕΧΝΙΚΗ – ΠΛΗΡΟΦΟΡΙΚΗ Α.Ε. (ΥΠΟ ΕΚΚΑΘΑΡΙΣΗ) . Ισχύει μέχρι να επιστραφεί σε εμάς η παρούσα εγγυητική επιστολή ή μέχρις ότου λάβουμε έγγραφη δήλωση σας ότι μας απαλλάσσετε από την υπ’ </w:t>
      </w:r>
      <w:proofErr w:type="spellStart"/>
      <w:r w:rsidRPr="00CA134B">
        <w:t>όψιν</w:t>
      </w:r>
      <w:proofErr w:type="spellEnd"/>
      <w:r w:rsidRPr="00CA134B">
        <w:t xml:space="preserve"> εγγύηση και, σε κάθε περίπτωση, για χρονικό διάστημα δύο (2) μηνών από την ημερομηνία λήξεως της προθεσμίας υποβολής</w:t>
      </w:r>
      <w:r w:rsidRPr="00CA134B">
        <w:rPr>
          <w:spacing w:val="16"/>
        </w:rPr>
        <w:t xml:space="preserve"> </w:t>
      </w:r>
      <w:r w:rsidRPr="00CA134B">
        <w:t>των</w:t>
      </w:r>
      <w:r w:rsidRPr="00CA134B">
        <w:rPr>
          <w:spacing w:val="18"/>
        </w:rPr>
        <w:t xml:space="preserve"> </w:t>
      </w:r>
      <w:r w:rsidRPr="00CA134B">
        <w:t>προσφορών,</w:t>
      </w:r>
      <w:r w:rsidRPr="00CA134B">
        <w:rPr>
          <w:spacing w:val="19"/>
        </w:rPr>
        <w:t xml:space="preserve"> </w:t>
      </w:r>
      <w:r w:rsidRPr="00CA134B">
        <w:t>ήτοι</w:t>
      </w:r>
      <w:r w:rsidRPr="00CA134B">
        <w:rPr>
          <w:spacing w:val="18"/>
        </w:rPr>
        <w:t xml:space="preserve"> </w:t>
      </w:r>
      <w:r w:rsidRPr="00CA134B">
        <w:t>μέχρι</w:t>
      </w:r>
      <w:r w:rsidRPr="00CA134B">
        <w:rPr>
          <w:spacing w:val="18"/>
        </w:rPr>
        <w:t xml:space="preserve"> </w:t>
      </w:r>
      <w:r w:rsidRPr="00CA134B">
        <w:t>την</w:t>
      </w:r>
      <w:r w:rsidRPr="00CA134B">
        <w:rPr>
          <w:spacing w:val="20"/>
        </w:rPr>
        <w:t xml:space="preserve"> </w:t>
      </w:r>
      <w:r w:rsidRPr="00CA134B">
        <w:t>[</w:t>
      </w:r>
      <w:r w:rsidRPr="00CA134B">
        <w:tab/>
        <w:t>], μετά την πάροδο της οποίας και εφόσον εν τω μεταξύ δεν μας κοινοποιήσετε έγγραφη δήλωση σας περί καταπτώσεως της εγγυήσεως, απαλλασσόμαστε από κάθε υποχρέωση μας από την παρούσα εγγυητική</w:t>
      </w:r>
      <w:r w:rsidRPr="00CA134B">
        <w:rPr>
          <w:spacing w:val="-16"/>
        </w:rPr>
        <w:t xml:space="preserve"> </w:t>
      </w:r>
      <w:r w:rsidRPr="00CA134B">
        <w:t>επιστολή.</w:t>
      </w:r>
    </w:p>
    <w:p w14:paraId="2D285F6A" w14:textId="77777777" w:rsidR="001A4172" w:rsidRPr="00CA134B" w:rsidRDefault="001A4172" w:rsidP="001A4172">
      <w:pPr>
        <w:pStyle w:val="a3"/>
        <w:spacing w:after="120" w:line="360" w:lineRule="auto"/>
        <w:ind w:left="120" w:right="1221"/>
        <w:jc w:val="both"/>
      </w:pPr>
      <w:r w:rsidRPr="00CA134B">
        <w:t>Η Τράπεζα αναγνωρίζει ότι είναι δυνατό να απαιτηθεί να παρατείνει περαιτέρω την ισχύ της παρούσας Εγγυητικής Επιστολής, για χρονικό διάστημα δύο (2) μηνών, κατόπιν απλού γραπτού αιτήματος του Δικαιούχου που θα έχει ληφθεί από την Τράπεζα πριν την ημερομηνία λήξης της παρούσας.</w:t>
      </w:r>
    </w:p>
    <w:p w14:paraId="00E13217" w14:textId="77777777" w:rsidR="001A4172" w:rsidRPr="00CA134B" w:rsidRDefault="001A4172" w:rsidP="001A4172">
      <w:pPr>
        <w:pStyle w:val="a3"/>
        <w:spacing w:after="120" w:line="360" w:lineRule="auto"/>
        <w:ind w:left="120" w:right="1221"/>
        <w:jc w:val="both"/>
      </w:pPr>
      <w:r w:rsidRPr="00CA134B">
        <w:t xml:space="preserve">Η παρούσα Εγγυητική Επιστολή Συμμετοχής </w:t>
      </w:r>
      <w:proofErr w:type="spellStart"/>
      <w:r w:rsidRPr="00CA134B">
        <w:t>διέπεται</w:t>
      </w:r>
      <w:proofErr w:type="spellEnd"/>
      <w:r w:rsidRPr="00CA134B">
        <w:t xml:space="preserve"> από το ελληνικό δίκαιο. Η Τράπεζα και ο Δικαιούχος, με την αποδοχή της παρούσας Εγγυητικής Επιστολής Συμμετοχής, αποδέχονται την υπαγωγή τους στην αποκλειστική δικαιοδοσία των δικαστηρίων της Αθήνας στην Ελλάδα σχετικά με οιαδήποτε αντιδικία όσον αφορά στην παρούσα Εγγυητική Επιστολή Συμμετοχής.</w:t>
      </w:r>
    </w:p>
    <w:p w14:paraId="5A4B41E5" w14:textId="77777777" w:rsidR="001A4172" w:rsidRPr="00CA134B" w:rsidRDefault="001A4172" w:rsidP="001A4172">
      <w:pPr>
        <w:pStyle w:val="a3"/>
        <w:spacing w:after="120" w:line="360" w:lineRule="auto"/>
        <w:ind w:left="120" w:right="1221"/>
        <w:jc w:val="both"/>
      </w:pPr>
      <w:r w:rsidRPr="00CA134B">
        <w:t>Η παρούσα Εγγυητική Επιστολή Συμμετοχής εκδίδεται από την Τράπεζα σε συμμόρφωση με τις κείμενες διατάξεις την νομοθεσίας τους κράτους εγκατάστασης της.</w:t>
      </w:r>
    </w:p>
    <w:p w14:paraId="142BC81C" w14:textId="77777777" w:rsidR="001A4172" w:rsidRPr="00CA134B" w:rsidRDefault="001A4172" w:rsidP="001A4172">
      <w:pPr>
        <w:pStyle w:val="a3"/>
        <w:spacing w:after="120" w:line="360" w:lineRule="auto"/>
        <w:ind w:left="120" w:right="1221"/>
        <w:jc w:val="both"/>
      </w:pPr>
      <w:r w:rsidRPr="00CA134B">
        <w:t>[Υπογραφή και σφραγίδα της Τράπεζας]</w:t>
      </w:r>
    </w:p>
    <w:p w14:paraId="6EA897E9" w14:textId="77777777" w:rsidR="001A4172" w:rsidRPr="00CA134B" w:rsidRDefault="001A4172" w:rsidP="001A4172">
      <w:pPr>
        <w:spacing w:after="120" w:line="360" w:lineRule="auto"/>
        <w:ind w:right="1221"/>
        <w:jc w:val="both"/>
        <w:sectPr w:rsidR="001A4172" w:rsidRPr="00CA134B">
          <w:pgSz w:w="11910" w:h="16840"/>
          <w:pgMar w:top="1600" w:right="220" w:bottom="1180" w:left="1680" w:header="852" w:footer="992" w:gutter="0"/>
          <w:cols w:space="720"/>
        </w:sectPr>
      </w:pPr>
    </w:p>
    <w:p w14:paraId="54D8B942" w14:textId="77777777" w:rsidR="001A4172" w:rsidRPr="00CA134B" w:rsidRDefault="001A4172" w:rsidP="001A4172">
      <w:pPr>
        <w:pStyle w:val="1"/>
        <w:spacing w:before="0" w:after="120" w:line="360" w:lineRule="auto"/>
        <w:ind w:left="120" w:right="1221" w:firstLine="0"/>
        <w:jc w:val="both"/>
        <w:rPr>
          <w:rFonts w:asciiTheme="minorHAnsi" w:hAnsiTheme="minorHAnsi" w:cstheme="minorHAnsi"/>
        </w:rPr>
      </w:pPr>
      <w:bookmarkStart w:id="21" w:name="_Toc63181601"/>
      <w:bookmarkStart w:id="22" w:name="_Toc90376017"/>
      <w:r w:rsidRPr="00CA134B">
        <w:rPr>
          <w:rFonts w:asciiTheme="minorHAnsi" w:hAnsiTheme="minorHAnsi" w:cstheme="minorHAnsi"/>
        </w:rPr>
        <w:lastRenderedPageBreak/>
        <w:t>ΠΑΡΑΡΤΗΜΑ Δ: ΥΠΕΥΘΥΝΗ ΔΗΛΩΣΗ ΠΕΡΙ ΚΑΤΑΠΟΛΕΜΗΣΗΣ ΤΗΣ ΔΙΑΦΘΟΡΑΣ</w:t>
      </w:r>
      <w:bookmarkEnd w:id="21"/>
      <w:bookmarkEnd w:id="22"/>
      <w:r w:rsidRPr="00CA134B">
        <w:rPr>
          <w:rFonts w:asciiTheme="minorHAnsi" w:hAnsiTheme="minorHAnsi" w:cstheme="minorHAnsi"/>
        </w:rPr>
        <w:t xml:space="preserve"> </w:t>
      </w:r>
    </w:p>
    <w:p w14:paraId="1947FD4F" w14:textId="77777777" w:rsidR="001A4172" w:rsidRPr="00CA134B" w:rsidRDefault="001A4172" w:rsidP="001A4172">
      <w:pPr>
        <w:pStyle w:val="a3"/>
        <w:spacing w:after="120" w:line="360" w:lineRule="auto"/>
        <w:ind w:left="120" w:right="1221"/>
        <w:jc w:val="both"/>
      </w:pPr>
      <w:r w:rsidRPr="00CA134B">
        <w:t xml:space="preserve">Ο κάτωθι υπογράφων (υπογράφοντες)………., του ………. (ονοματεπώνυμο πατρός) και της (ονοματεπώνυμο  μητρός),  κάτοχος  του  με  </w:t>
      </w:r>
      <w:proofErr w:type="spellStart"/>
      <w:r w:rsidRPr="00CA134B">
        <w:t>αρ</w:t>
      </w:r>
      <w:proofErr w:type="spellEnd"/>
      <w:r w:rsidRPr="00CA134B">
        <w:t xml:space="preserve">.  δελτίου  ταυτότητας  (διαβατηρίου)     </w:t>
      </w:r>
      <w:r w:rsidRPr="00CA134B">
        <w:rPr>
          <w:spacing w:val="41"/>
        </w:rPr>
        <w:t xml:space="preserve"> </w:t>
      </w:r>
      <w:proofErr w:type="spellStart"/>
      <w:r w:rsidRPr="00CA134B">
        <w:t>εκδοθέντος</w:t>
      </w:r>
      <w:proofErr w:type="spellEnd"/>
      <w:r w:rsidRPr="00CA134B">
        <w:t xml:space="preserve"> από (αρχή έκδοσης) την (ημερομηνία έκδοσης ταυτότητας ή διαβατηρίου), υπήκοος (χώρα), γεννηθείς </w:t>
      </w:r>
      <w:proofErr w:type="spellStart"/>
      <w:r w:rsidRPr="00CA134B">
        <w:t>στ</w:t>
      </w:r>
      <w:proofErr w:type="spellEnd"/>
      <w:r w:rsidRPr="00CA134B">
        <w:t xml:space="preserve">… (τόπος γέννησης, πόλη και χώρα), κάτοικος (χώρα, πόλη, οδός, Τ.Κ) [σε περίπτωση εταιρίας: νόμιμος εκπρόσωπος του νομικού προσώπου υπό την επωνυμία          , με έδρα </w:t>
      </w:r>
      <w:proofErr w:type="spellStart"/>
      <w:r w:rsidRPr="00CA134B">
        <w:t>στ</w:t>
      </w:r>
      <w:proofErr w:type="spellEnd"/>
      <w:r w:rsidRPr="00CA134B">
        <w:t>…</w:t>
      </w:r>
      <w:r w:rsidRPr="00CA134B">
        <w:rPr>
          <w:spacing w:val="24"/>
        </w:rPr>
        <w:t xml:space="preserve"> </w:t>
      </w:r>
      <w:r w:rsidRPr="00CA134B">
        <w:t>(χώρα, πόλη, οδός, Τ.Κ.), με αριθμό φορολογικού μητρώου …</w:t>
      </w:r>
    </w:p>
    <w:p w14:paraId="79CD7B7D" w14:textId="77777777" w:rsidR="001A4172" w:rsidRPr="00CA134B" w:rsidRDefault="001A4172" w:rsidP="001A4172">
      <w:pPr>
        <w:pStyle w:val="a3"/>
        <w:spacing w:after="120" w:line="360" w:lineRule="auto"/>
        <w:ind w:left="120" w:right="1221"/>
        <w:jc w:val="both"/>
      </w:pPr>
      <w:r w:rsidRPr="00CA134B">
        <w:t>Με ατομική μου ευθύνη [σε περίπτωση νομικού προσώπου: υπό την ιδιότητα μου ως εκπροσώπου της εταιρείας με την επωνυμία …………………] δηλώνω ότι:</w:t>
      </w:r>
    </w:p>
    <w:p w14:paraId="5B0768AA" w14:textId="77777777" w:rsidR="001A4172" w:rsidRPr="00CA134B" w:rsidRDefault="001A4172" w:rsidP="001A4172">
      <w:pPr>
        <w:pStyle w:val="a5"/>
        <w:numPr>
          <w:ilvl w:val="0"/>
          <w:numId w:val="8"/>
        </w:numPr>
        <w:tabs>
          <w:tab w:val="left" w:pos="841"/>
        </w:tabs>
        <w:spacing w:after="120" w:line="360" w:lineRule="auto"/>
        <w:ind w:right="1221"/>
      </w:pPr>
      <w:r w:rsidRPr="00CA134B">
        <w:t>Δεσμεύομαι και εγγυώμαι ότι τόσο ο ίδιος, όσο και το πάσης φύσεως προσωπικό μου, στελέχη/συνεργάτες/</w:t>
      </w:r>
      <w:proofErr w:type="spellStart"/>
      <w:r w:rsidRPr="00CA134B">
        <w:t>προστηθέντες</w:t>
      </w:r>
      <w:proofErr w:type="spellEnd"/>
      <w:r w:rsidRPr="00CA134B">
        <w:t xml:space="preserve"> (εφεξής «προσωπικό»), λαμβάνουμε γνώση και συμμορφωνόμαστε απολύτως με την εκάστοτε ισχύουσα νομοθεσία περί απαγόρευσης της δωροδοκίας και της διαφθοράς και δεν έχουμε καταδικαστεί για αδίκημα που προβλέπεται στην ως άνω</w:t>
      </w:r>
      <w:r w:rsidRPr="00CA134B">
        <w:rPr>
          <w:spacing w:val="-5"/>
        </w:rPr>
        <w:t xml:space="preserve"> </w:t>
      </w:r>
      <w:r w:rsidRPr="00CA134B">
        <w:t>νομοθεσία.</w:t>
      </w:r>
    </w:p>
    <w:p w14:paraId="46471E25" w14:textId="77777777" w:rsidR="001A4172" w:rsidRPr="00CA134B" w:rsidRDefault="001A4172" w:rsidP="001A4172">
      <w:pPr>
        <w:pStyle w:val="a5"/>
        <w:numPr>
          <w:ilvl w:val="0"/>
          <w:numId w:val="8"/>
        </w:numPr>
        <w:tabs>
          <w:tab w:val="left" w:pos="841"/>
        </w:tabs>
        <w:spacing w:after="120" w:line="360" w:lineRule="auto"/>
        <w:ind w:right="1221"/>
      </w:pPr>
      <w:r w:rsidRPr="00CA134B">
        <w:t>Δεσμεύομαι ότι δεν θα προβώ, αμέσως ή εμμέσως, σε καμία ενέργεια που θα μπορούσε να προκαλέσει την παραβίαση της παραπάνω νομοθεσίας και αναλαμβάνω την υποχρέωση να ειδοποιήσω άμεσα την Α.Τ.Ε. ΤΕΧΝΙΚΗ – ΠΛΗΡΟΦΟΡΙΚΗ Α.Ε.  (ΥΠΟ ΕΚΚΑΘΑΡΙΣΗ) αμέσως μόλις περιέλθουν σε γνώση μου τέτοιες παραβιάσεις από εμένα ή το προσωπικό</w:t>
      </w:r>
      <w:r w:rsidRPr="00CA134B">
        <w:rPr>
          <w:spacing w:val="-5"/>
        </w:rPr>
        <w:t xml:space="preserve"> </w:t>
      </w:r>
      <w:r w:rsidRPr="00CA134B">
        <w:t>μου.</w:t>
      </w:r>
    </w:p>
    <w:p w14:paraId="315C49DC" w14:textId="77777777" w:rsidR="001A4172" w:rsidRPr="00CA134B" w:rsidRDefault="001A4172" w:rsidP="001A4172">
      <w:pPr>
        <w:pStyle w:val="a3"/>
        <w:spacing w:after="120" w:line="360" w:lineRule="auto"/>
        <w:ind w:left="840" w:right="1221"/>
        <w:jc w:val="both"/>
      </w:pPr>
      <w:r w:rsidRPr="00CA134B">
        <w:t>Περαιτέρω, δηλώνω, δεσμεύομαι και εγγυώμαι ότι δεν συντρέχουν ούτε σε εμένα τον ίδιο, ούτε στο προσωπικό μου κανενός είδους κατάσταση σύγκρουσης συμφερόντων, που να έχει επηρεάσει καθ’ οιονδήποτε τρόπο τη Διαγωνιστική Διαδικασία και μέχρι την ολοκλήρωση αυτής.</w:t>
      </w:r>
    </w:p>
    <w:p w14:paraId="3C8A3D49" w14:textId="77777777" w:rsidR="001A4172" w:rsidRPr="00CA134B" w:rsidRDefault="001A4172" w:rsidP="001A4172">
      <w:pPr>
        <w:pStyle w:val="a5"/>
        <w:numPr>
          <w:ilvl w:val="0"/>
          <w:numId w:val="8"/>
        </w:numPr>
        <w:tabs>
          <w:tab w:val="left" w:pos="841"/>
        </w:tabs>
        <w:spacing w:after="120" w:line="360" w:lineRule="auto"/>
        <w:ind w:right="1221"/>
      </w:pPr>
      <w:r w:rsidRPr="00CA134B">
        <w:t>Σε περίπτωση που περιέλθει σε γνώση της ΑΤΕ ΤΕΧΝΙΚΗ – ΠΛΗΡΟΦΟΡΙΚΗ Α.Ε. (ΥΠΟ ΕΚΚΑΘΑΡΙΣΗ), καθ’ οιονδήποτε τρόπο, παραβίαση των ανωτέρω, η Α.Τ.Ε. ΤΕΧΝΙΚΗ – ΠΛΗΡΟΦΟΡΙΚΗ Α.Ε. (ΥΠΟ ΕΚΚΑΘΑΡΙΣΗ) δικαιούται να αναστείλει άμεσα τη Διαγωνιστική Διαδικασία με έγγραφη γνωστοποίηση προς εμένα τον ίδιο ή να την καταγγείλει εγγράφως, άμεσα, με υπαιτιότητα εμού του ιδίου, του τελευταίου υποχρεούμενου να αποκαταστήσει κάθε τυχόν ζημία που τυχόν υποστεί ή να καλύψει</w:t>
      </w:r>
      <w:r w:rsidRPr="00CA134B">
        <w:rPr>
          <w:spacing w:val="22"/>
        </w:rPr>
        <w:t xml:space="preserve"> </w:t>
      </w:r>
      <w:r w:rsidRPr="00CA134B">
        <w:t>κάθε</w:t>
      </w:r>
      <w:r w:rsidRPr="00CA134B">
        <w:rPr>
          <w:spacing w:val="21"/>
        </w:rPr>
        <w:t xml:space="preserve"> </w:t>
      </w:r>
      <w:r w:rsidRPr="00CA134B">
        <w:t>τυχόν</w:t>
      </w:r>
      <w:r w:rsidRPr="00CA134B">
        <w:rPr>
          <w:spacing w:val="22"/>
        </w:rPr>
        <w:t xml:space="preserve"> </w:t>
      </w:r>
      <w:r w:rsidRPr="00CA134B">
        <w:t>πρόστιμο</w:t>
      </w:r>
      <w:r w:rsidRPr="00CA134B">
        <w:rPr>
          <w:spacing w:val="24"/>
        </w:rPr>
        <w:t xml:space="preserve"> </w:t>
      </w:r>
      <w:r w:rsidRPr="00CA134B">
        <w:t>ή</w:t>
      </w:r>
      <w:r w:rsidRPr="00CA134B">
        <w:rPr>
          <w:spacing w:val="21"/>
        </w:rPr>
        <w:t xml:space="preserve"> </w:t>
      </w:r>
      <w:r w:rsidRPr="00CA134B">
        <w:t>ποινή</w:t>
      </w:r>
      <w:r w:rsidRPr="00CA134B">
        <w:rPr>
          <w:spacing w:val="22"/>
        </w:rPr>
        <w:t xml:space="preserve"> </w:t>
      </w:r>
      <w:r w:rsidRPr="00CA134B">
        <w:t>οιασδήποτε</w:t>
      </w:r>
      <w:r w:rsidRPr="00CA134B">
        <w:rPr>
          <w:spacing w:val="21"/>
        </w:rPr>
        <w:t xml:space="preserve"> </w:t>
      </w:r>
      <w:r w:rsidRPr="00CA134B">
        <w:t>μορφής</w:t>
      </w:r>
      <w:r w:rsidRPr="00CA134B">
        <w:rPr>
          <w:spacing w:val="24"/>
        </w:rPr>
        <w:t xml:space="preserve"> </w:t>
      </w:r>
      <w:r w:rsidRPr="00CA134B">
        <w:t>που</w:t>
      </w:r>
      <w:r w:rsidRPr="00CA134B">
        <w:rPr>
          <w:spacing w:val="21"/>
        </w:rPr>
        <w:t xml:space="preserve"> </w:t>
      </w:r>
      <w:r w:rsidRPr="00CA134B">
        <w:t>μπορεί</w:t>
      </w:r>
      <w:r w:rsidRPr="00CA134B">
        <w:rPr>
          <w:spacing w:val="22"/>
        </w:rPr>
        <w:t xml:space="preserve"> </w:t>
      </w:r>
      <w:r w:rsidRPr="00CA134B">
        <w:t>να</w:t>
      </w:r>
      <w:r w:rsidRPr="00CA134B">
        <w:rPr>
          <w:spacing w:val="22"/>
        </w:rPr>
        <w:t xml:space="preserve"> </w:t>
      </w:r>
      <w:r w:rsidRPr="00CA134B">
        <w:t>επιβληθεί</w:t>
      </w:r>
      <w:r w:rsidRPr="00CA134B">
        <w:rPr>
          <w:spacing w:val="23"/>
        </w:rPr>
        <w:t xml:space="preserve"> </w:t>
      </w:r>
      <w:r w:rsidRPr="00CA134B">
        <w:t xml:space="preserve">στην Α.Τ.Ε. ΤΕΧΝΙΚΗ – ΠΛΗΡΟΦΟΡΙΚΗ Α.Ε. (ΥΠΟ ΕΚΚΑΘΑΡΙΣΗ). Στην περίπτωση αυτή, εκτός από την </w:t>
      </w:r>
      <w:r w:rsidRPr="00CA134B">
        <w:lastRenderedPageBreak/>
        <w:t>προαναφερόμενη ευθύνη αποζημίωσης, καταπίπτει επιπλέον λόγω ποινής υπέρ της Α.Τ.Ε. ΤΕΧΝΙΚΗ – ΠΛΗΡΟΦΟΡΙΚΗ Α.Ε. (ΥΠΟ ΕΚΚΑΘΑΡΙΣΗ) η τυχόν κατατεθείσα από εμένα Εγγύηση Συμμετοχής.</w:t>
      </w:r>
    </w:p>
    <w:p w14:paraId="1E5DF47C" w14:textId="77777777" w:rsidR="001A4172" w:rsidRPr="00CA134B" w:rsidRDefault="001A4172" w:rsidP="001A4172">
      <w:pPr>
        <w:pStyle w:val="a3"/>
        <w:spacing w:after="120" w:line="360" w:lineRule="auto"/>
        <w:ind w:left="403" w:right="1221"/>
        <w:jc w:val="both"/>
      </w:pPr>
      <w:r w:rsidRPr="00CA134B">
        <w:t>[Σε περίπτωση που ο Ενδιαφερόμενος δεν διαθέτει σχετικές εσωτερικές πολιτικές ή δεν έχει προηγουμένως δεσμεύσει εγγράφως σχετικά με τα παραπάνω το προσωπικό του, υποχρεούται να το δεσμεύει με αντίστοιχη ρήτρα εγγράφως αμέσως μετά την υπογραφή της παρούσας δήλωσης.]</w:t>
      </w:r>
    </w:p>
    <w:p w14:paraId="15790028" w14:textId="77777777" w:rsidR="001A4172" w:rsidRPr="00CA134B" w:rsidRDefault="001A4172" w:rsidP="001A4172">
      <w:pPr>
        <w:pStyle w:val="a3"/>
        <w:spacing w:after="120" w:line="360" w:lineRule="auto"/>
        <w:ind w:left="403" w:right="1221"/>
        <w:jc w:val="both"/>
      </w:pPr>
      <w:r w:rsidRPr="00CA134B">
        <w:t>Αποδέχομαι τέλος ότι σε περίπτωση που ανακηρυχθώ πλειοδότης ότι θα συμπεριληφθεί σχετική δήλωση στο συμβόλαιο μεταβίβασης.</w:t>
      </w:r>
    </w:p>
    <w:p w14:paraId="5E07C077" w14:textId="77777777" w:rsidR="001A4172" w:rsidRPr="00CA134B" w:rsidRDefault="001A4172" w:rsidP="001A4172">
      <w:pPr>
        <w:pStyle w:val="a3"/>
        <w:spacing w:after="120" w:line="360" w:lineRule="auto"/>
        <w:ind w:left="120" w:right="1221"/>
      </w:pPr>
      <w:r w:rsidRPr="00CA134B">
        <w:t>Ημερομηνία: ../../2021 Ο-Η Δηλών / ούσα</w:t>
      </w:r>
    </w:p>
    <w:p w14:paraId="6A6F8F70" w14:textId="77777777" w:rsidR="001A4172" w:rsidRPr="00CA134B" w:rsidRDefault="001A4172" w:rsidP="001A4172">
      <w:pPr>
        <w:pStyle w:val="a3"/>
        <w:spacing w:after="120" w:line="360" w:lineRule="auto"/>
        <w:ind w:left="120" w:right="1221"/>
      </w:pPr>
      <w:r w:rsidRPr="00CA134B">
        <w:t>[Υπογραφή]</w:t>
      </w:r>
    </w:p>
    <w:p w14:paraId="54DE9F57" w14:textId="77777777" w:rsidR="001A4172" w:rsidRPr="00CA134B" w:rsidRDefault="001A4172" w:rsidP="001A4172">
      <w:pPr>
        <w:pStyle w:val="a3"/>
        <w:spacing w:after="120" w:line="360" w:lineRule="auto"/>
        <w:ind w:left="120" w:right="1221"/>
      </w:pPr>
      <w:r w:rsidRPr="00CA134B">
        <w:t>[Θεώρηση του γνησίου της υπογραφής]</w:t>
      </w:r>
    </w:p>
    <w:p w14:paraId="7B93BCC5" w14:textId="77777777" w:rsidR="001A4172" w:rsidRPr="00CA134B" w:rsidRDefault="001A4172" w:rsidP="001A4172">
      <w:pPr>
        <w:spacing w:after="120" w:line="360" w:lineRule="auto"/>
        <w:ind w:right="1221"/>
        <w:sectPr w:rsidR="001A4172" w:rsidRPr="00CA134B">
          <w:pgSz w:w="11910" w:h="16840"/>
          <w:pgMar w:top="1600" w:right="220" w:bottom="1180" w:left="1680" w:header="852" w:footer="992" w:gutter="0"/>
          <w:cols w:space="720"/>
        </w:sectPr>
      </w:pPr>
    </w:p>
    <w:p w14:paraId="6DBDCE8B" w14:textId="77777777" w:rsidR="001A4172" w:rsidRPr="00CA134B" w:rsidRDefault="001A4172" w:rsidP="001A4172">
      <w:pPr>
        <w:pStyle w:val="1"/>
        <w:spacing w:before="0" w:after="120" w:line="360" w:lineRule="auto"/>
        <w:ind w:left="120" w:right="1221" w:firstLine="0"/>
        <w:rPr>
          <w:rFonts w:asciiTheme="minorHAnsi" w:hAnsiTheme="minorHAnsi" w:cstheme="minorHAnsi"/>
        </w:rPr>
      </w:pPr>
      <w:bookmarkStart w:id="23" w:name="_Toc90376018"/>
      <w:r w:rsidRPr="00CA134B">
        <w:rPr>
          <w:rFonts w:asciiTheme="minorHAnsi" w:hAnsiTheme="minorHAnsi" w:cstheme="minorHAnsi"/>
        </w:rPr>
        <w:lastRenderedPageBreak/>
        <w:t>ΠΑΡΑΡΤΗΜΑ Ε: ΔΙΑΔΙΚΑΣΙΑ ΗΛΕΚΤΡΟΝΙΚΗΣ ΔΗΜΟΠΡΑΣΙΑΣ ΓΙΑ ΚΑΘΕ ΑΚΙΝΗΤΟ</w:t>
      </w:r>
      <w:bookmarkEnd w:id="23"/>
    </w:p>
    <w:p w14:paraId="25A9A9CD" w14:textId="579B4100" w:rsidR="001A4172" w:rsidRPr="00CA134B" w:rsidRDefault="001A4172" w:rsidP="001A4172">
      <w:pPr>
        <w:pStyle w:val="4"/>
        <w:numPr>
          <w:ilvl w:val="0"/>
          <w:numId w:val="7"/>
        </w:numPr>
        <w:tabs>
          <w:tab w:val="left" w:pos="481"/>
        </w:tabs>
        <w:spacing w:after="120" w:line="360" w:lineRule="auto"/>
        <w:ind w:right="1221"/>
      </w:pPr>
      <w:r>
        <w:t>Θα υλοποιηθούν τρε</w:t>
      </w:r>
      <w:r w:rsidR="00CC3DA9">
        <w:t>ι</w:t>
      </w:r>
      <w:r>
        <w:t xml:space="preserve">ς Ηλεκτρονικές Δημοπρασίες για λογαριασμό της </w:t>
      </w:r>
      <w:r w:rsidRPr="00CA134B">
        <w:t xml:space="preserve">Α.Τ.Ε. ΤΕΧΝΙΚΗ – ΠΛΗΡΟΦΟΡΙΚΗ Α.Ε. (ΥΠΟ ΕΚΚΑΘΑΡΙΣΗ)  αποκλειστικά στο Internet </w:t>
      </w:r>
      <w:proofErr w:type="spellStart"/>
      <w:r w:rsidRPr="00CA134B">
        <w:t>site</w:t>
      </w:r>
      <w:proofErr w:type="spellEnd"/>
      <w:r w:rsidRPr="00CA134B">
        <w:t xml:space="preserve"> (</w:t>
      </w:r>
      <w:hyperlink r:id="rId22">
        <w:r w:rsidRPr="00CA134B">
          <w:rPr>
            <w:u w:val="single" w:color="0000FF"/>
          </w:rPr>
          <w:t>www.marketsite.gr</w:t>
        </w:r>
      </w:hyperlink>
      <w:r w:rsidRPr="00CA134B">
        <w:t xml:space="preserve">) της εταιρίας </w:t>
      </w:r>
      <w:proofErr w:type="spellStart"/>
      <w:r w:rsidRPr="00CA134B">
        <w:t>cosmoONE</w:t>
      </w:r>
      <w:proofErr w:type="spellEnd"/>
      <w:r w:rsidRPr="00CA134B">
        <w:t xml:space="preserve"> </w:t>
      </w:r>
      <w:proofErr w:type="spellStart"/>
      <w:r w:rsidRPr="00CA134B">
        <w:t>Hellas</w:t>
      </w:r>
      <w:proofErr w:type="spellEnd"/>
      <w:r w:rsidRPr="00CA134B">
        <w:rPr>
          <w:spacing w:val="-17"/>
        </w:rPr>
        <w:t xml:space="preserve"> </w:t>
      </w:r>
      <w:proofErr w:type="spellStart"/>
      <w:r w:rsidRPr="00CA134B">
        <w:t>MarketSite</w:t>
      </w:r>
      <w:proofErr w:type="spellEnd"/>
      <w:r w:rsidRPr="00CA134B">
        <w:t>.</w:t>
      </w:r>
      <w:r>
        <w:t xml:space="preserve"> </w:t>
      </w:r>
    </w:p>
    <w:p w14:paraId="78E3E853" w14:textId="77777777" w:rsidR="001A4172" w:rsidRPr="00CA134B" w:rsidRDefault="001A4172" w:rsidP="001A4172">
      <w:pPr>
        <w:pStyle w:val="4"/>
        <w:numPr>
          <w:ilvl w:val="0"/>
          <w:numId w:val="7"/>
        </w:numPr>
        <w:tabs>
          <w:tab w:val="left" w:pos="481"/>
        </w:tabs>
        <w:spacing w:after="120" w:line="360" w:lineRule="auto"/>
        <w:ind w:right="1221" w:hanging="361"/>
      </w:pPr>
      <w:r w:rsidRPr="00CA134B">
        <w:t>Όροι &amp; κανόνες που διέπουν</w:t>
      </w:r>
      <w:r>
        <w:t xml:space="preserve"> την κάθε μία από τις παραπάνω </w:t>
      </w:r>
      <w:r w:rsidRPr="00CA134B">
        <w:t xml:space="preserve"> Ηλεκτρονικ</w:t>
      </w:r>
      <w:r>
        <w:t xml:space="preserve">ές </w:t>
      </w:r>
      <w:r w:rsidRPr="00CA134B">
        <w:rPr>
          <w:spacing w:val="-5"/>
        </w:rPr>
        <w:t xml:space="preserve"> </w:t>
      </w:r>
      <w:r w:rsidRPr="00CA134B">
        <w:t>Δημοπρασί</w:t>
      </w:r>
      <w:r>
        <w:t>ες</w:t>
      </w:r>
      <w:r w:rsidRPr="00CA134B">
        <w:t>.</w:t>
      </w:r>
    </w:p>
    <w:p w14:paraId="5A54A399" w14:textId="77777777" w:rsidR="001A4172" w:rsidRPr="00CA134B" w:rsidRDefault="001A4172" w:rsidP="001A4172">
      <w:pPr>
        <w:pStyle w:val="4"/>
        <w:numPr>
          <w:ilvl w:val="1"/>
          <w:numId w:val="7"/>
        </w:numPr>
        <w:tabs>
          <w:tab w:val="left" w:pos="913"/>
        </w:tabs>
        <w:spacing w:after="120" w:line="360" w:lineRule="auto"/>
        <w:ind w:right="1221" w:hanging="433"/>
      </w:pPr>
      <w:r w:rsidRPr="00CA134B">
        <w:t>Γλώσσα</w:t>
      </w:r>
    </w:p>
    <w:p w14:paraId="7C1510B3" w14:textId="77777777" w:rsidR="001A4172" w:rsidRPr="00CA134B" w:rsidRDefault="001A4172" w:rsidP="001A4172">
      <w:pPr>
        <w:pStyle w:val="a3"/>
        <w:spacing w:after="120" w:line="360" w:lineRule="auto"/>
        <w:ind w:left="597" w:right="1221" w:firstLine="315"/>
      </w:pPr>
      <w:r w:rsidRPr="00CA134B">
        <w:t>Η δημοπρασία θα διεξαχθεί μόνο στην Ελληνική γλώσσα.</w:t>
      </w:r>
    </w:p>
    <w:p w14:paraId="4F2EA75A" w14:textId="77777777" w:rsidR="001A4172" w:rsidRPr="00CA134B" w:rsidRDefault="001A4172" w:rsidP="001A4172">
      <w:pPr>
        <w:pStyle w:val="4"/>
        <w:numPr>
          <w:ilvl w:val="1"/>
          <w:numId w:val="7"/>
        </w:numPr>
        <w:tabs>
          <w:tab w:val="left" w:pos="913"/>
        </w:tabs>
        <w:spacing w:after="120" w:line="360" w:lineRule="auto"/>
        <w:ind w:right="1221" w:hanging="433"/>
      </w:pPr>
      <w:r w:rsidRPr="00CA134B">
        <w:t>Νόμισμα</w:t>
      </w:r>
    </w:p>
    <w:p w14:paraId="4BD6F924" w14:textId="77777777" w:rsidR="001A4172" w:rsidRPr="00CA134B" w:rsidRDefault="001A4172" w:rsidP="001A4172">
      <w:pPr>
        <w:pStyle w:val="a3"/>
        <w:spacing w:after="120" w:line="360" w:lineRule="auto"/>
        <w:ind w:left="823" w:right="1221"/>
      </w:pPr>
      <w:r w:rsidRPr="00CA134B">
        <w:t>Το νόμισμα με βάση το οποίο θα διεξαχθεί η Δημοπρασία θα είναι το Ευρώ (€).</w:t>
      </w:r>
    </w:p>
    <w:p w14:paraId="1120C4EE" w14:textId="77777777" w:rsidR="001A4172" w:rsidRPr="00CA134B" w:rsidRDefault="001A4172" w:rsidP="001A4172">
      <w:pPr>
        <w:pStyle w:val="4"/>
        <w:numPr>
          <w:ilvl w:val="1"/>
          <w:numId w:val="7"/>
        </w:numPr>
        <w:tabs>
          <w:tab w:val="left" w:pos="913"/>
        </w:tabs>
        <w:spacing w:after="120" w:line="360" w:lineRule="auto"/>
        <w:ind w:right="1221" w:hanging="433"/>
      </w:pPr>
      <w:r w:rsidRPr="00CA134B">
        <w:t>Μέθοδος</w:t>
      </w:r>
      <w:r w:rsidRPr="00CA134B">
        <w:rPr>
          <w:spacing w:val="-2"/>
        </w:rPr>
        <w:t xml:space="preserve"> </w:t>
      </w:r>
      <w:r w:rsidRPr="00CA134B">
        <w:t>πώλησης</w:t>
      </w:r>
    </w:p>
    <w:p w14:paraId="312F92B0" w14:textId="77777777" w:rsidR="001A4172" w:rsidRPr="00CA134B" w:rsidRDefault="001A4172" w:rsidP="001A4172">
      <w:pPr>
        <w:spacing w:after="120" w:line="360" w:lineRule="auto"/>
        <w:ind w:left="912" w:right="1221"/>
      </w:pPr>
      <w:r w:rsidRPr="00CA134B">
        <w:t xml:space="preserve">Οι διαγωνιζόμενοι υποβάλλουν προσφορές για τη </w:t>
      </w:r>
      <w:r w:rsidRPr="00CA134B">
        <w:rPr>
          <w:b/>
        </w:rPr>
        <w:t>συνολική αξία κάθε ακινήτου</w:t>
      </w:r>
      <w:r w:rsidRPr="00CA134B">
        <w:t>.</w:t>
      </w:r>
    </w:p>
    <w:p w14:paraId="091B3492" w14:textId="77777777" w:rsidR="001A4172" w:rsidRPr="00CA134B" w:rsidRDefault="001A4172" w:rsidP="001A4172">
      <w:pPr>
        <w:pStyle w:val="4"/>
        <w:numPr>
          <w:ilvl w:val="1"/>
          <w:numId w:val="7"/>
        </w:numPr>
        <w:tabs>
          <w:tab w:val="left" w:pos="913"/>
        </w:tabs>
        <w:spacing w:after="120" w:line="360" w:lineRule="auto"/>
        <w:ind w:right="1221" w:hanging="433"/>
      </w:pPr>
      <w:r w:rsidRPr="00CA134B">
        <w:t>Τύπος Και Παράμετροι της</w:t>
      </w:r>
      <w:r w:rsidRPr="00CA134B">
        <w:rPr>
          <w:spacing w:val="-5"/>
        </w:rPr>
        <w:t xml:space="preserve"> </w:t>
      </w:r>
      <w:r w:rsidRPr="00CA134B">
        <w:t>Δημοπρασίας</w:t>
      </w:r>
    </w:p>
    <w:p w14:paraId="73BC7537" w14:textId="77777777" w:rsidR="001A4172" w:rsidRPr="00CA134B" w:rsidRDefault="001A4172" w:rsidP="001A4172">
      <w:pPr>
        <w:pStyle w:val="4"/>
        <w:tabs>
          <w:tab w:val="left" w:pos="913"/>
        </w:tabs>
        <w:spacing w:after="120" w:line="360" w:lineRule="auto"/>
        <w:ind w:right="1221" w:firstLine="0"/>
        <w:jc w:val="both"/>
        <w:rPr>
          <w:b w:val="0"/>
        </w:rPr>
      </w:pPr>
      <w:r w:rsidRPr="00CA134B">
        <w:rPr>
          <w:b w:val="0"/>
        </w:rPr>
        <w:t xml:space="preserve">Η δημοπρασία είναι Δυναμικού πλειοδοτικού Τύπου, σύμφωνα με τα παρακάτω. </w:t>
      </w:r>
    </w:p>
    <w:p w14:paraId="1FE9B751" w14:textId="77777777" w:rsidR="001A4172" w:rsidRPr="00CA134B" w:rsidRDefault="001A4172" w:rsidP="001A4172">
      <w:pPr>
        <w:pStyle w:val="4"/>
        <w:numPr>
          <w:ilvl w:val="1"/>
          <w:numId w:val="7"/>
        </w:numPr>
        <w:tabs>
          <w:tab w:val="left" w:pos="913"/>
        </w:tabs>
        <w:spacing w:after="120" w:line="360" w:lineRule="auto"/>
        <w:ind w:right="1221" w:hanging="433"/>
        <w:rPr>
          <w:b w:val="0"/>
        </w:rPr>
      </w:pPr>
      <w:r w:rsidRPr="00CA134B">
        <w:rPr>
          <w:b w:val="0"/>
        </w:rPr>
        <w:t xml:space="preserve">Κατά τη διεξαγωγή της δημοπρασίας ως αποδεκτές προσφορές </w:t>
      </w:r>
      <w:r w:rsidRPr="00697740">
        <w:rPr>
          <w:b w:val="0"/>
        </w:rPr>
        <w:t xml:space="preserve">ορίζονται οι </w:t>
      </w:r>
      <w:r w:rsidRPr="00CA134B">
        <w:rPr>
          <w:b w:val="0"/>
        </w:rPr>
        <w:t>προσφορές που ικανοποιούν ταυτόχρονα τα εξής κριτήρια:</w:t>
      </w:r>
    </w:p>
    <w:p w14:paraId="642A6D79" w14:textId="77777777" w:rsidR="001A4172" w:rsidRPr="00CA134B" w:rsidRDefault="001A4172" w:rsidP="001A4172">
      <w:pPr>
        <w:pStyle w:val="a3"/>
        <w:spacing w:after="120" w:line="360" w:lineRule="auto"/>
        <w:ind w:left="1440" w:right="1221"/>
        <w:jc w:val="both"/>
      </w:pPr>
      <w:r w:rsidRPr="00CA134B">
        <w:t xml:space="preserve">Α. Είναι χρονικά έγκυρες (δηλαδή επεξεργάζονται από το σύστημα της </w:t>
      </w:r>
      <w:proofErr w:type="spellStart"/>
      <w:r w:rsidRPr="00CA134B">
        <w:t>cosmoONE</w:t>
      </w:r>
      <w:proofErr w:type="spellEnd"/>
      <w:r w:rsidRPr="00CA134B">
        <w:t xml:space="preserve"> εντός του χρόνου διάρκειας της δημοπρασίας και των τυχών παρατάσεων της. Ο χρόνος </w:t>
      </w:r>
      <w:proofErr w:type="spellStart"/>
      <w:r w:rsidRPr="00CA134B">
        <w:t>μετράται</w:t>
      </w:r>
      <w:proofErr w:type="spellEnd"/>
      <w:r w:rsidRPr="00CA134B">
        <w:t xml:space="preserve"> αποκλειστικά κατά την έναρξη επεξεργασίας της προσφοράς στα εν λόγω συστήματα της εταιρείας </w:t>
      </w:r>
      <w:proofErr w:type="spellStart"/>
      <w:r w:rsidRPr="00CA134B">
        <w:t>cosmoONE</w:t>
      </w:r>
      <w:proofErr w:type="spellEnd"/>
      <w:r w:rsidRPr="00CA134B">
        <w:t xml:space="preserve"> και όχι από το χρόνο αποστολής που αναφέρεται ως ένδειξη στην οθόνη του συμμετέχοντος, καθόσον μεσολαβεί το χρονικό διάστημα για την μεταβίβαση της προσφοράς από το σύστημα του συμμετέχοντος στο σύστημα της </w:t>
      </w:r>
      <w:proofErr w:type="spellStart"/>
      <w:r w:rsidRPr="00CA134B">
        <w:t>cosmoONE</w:t>
      </w:r>
      <w:proofErr w:type="spellEnd"/>
      <w:r w:rsidRPr="00CA134B">
        <w:t xml:space="preserve"> και την επεξεργασία της προσφοράς από το σύστημα της </w:t>
      </w:r>
      <w:proofErr w:type="spellStart"/>
      <w:r w:rsidRPr="00CA134B">
        <w:t>cosmoONE</w:t>
      </w:r>
      <w:proofErr w:type="spellEnd"/>
      <w:r w:rsidRPr="00CA134B">
        <w:t>).</w:t>
      </w:r>
    </w:p>
    <w:p w14:paraId="4AB6ACFF" w14:textId="77777777" w:rsidR="001A4172" w:rsidRPr="00CA134B" w:rsidRDefault="001A4172" w:rsidP="001A4172">
      <w:pPr>
        <w:pStyle w:val="a3"/>
        <w:spacing w:after="120" w:line="360" w:lineRule="auto"/>
        <w:ind w:left="1440" w:right="1221"/>
        <w:jc w:val="both"/>
      </w:pPr>
      <w:r w:rsidRPr="00CA134B">
        <w:t xml:space="preserve">Β. Βελτιώνουν ή την υπερισχύουσα προσφορά της δημοπρασίας ή την προηγούμενη προσφορά του εκάστοτε συμμετέχοντα κατά το βήμα της δημοπρασίας ή ακέραιο πολλαπλάσιο του  βήματος. </w:t>
      </w:r>
    </w:p>
    <w:p w14:paraId="5D179E02" w14:textId="77777777" w:rsidR="001A4172" w:rsidRDefault="001A4172" w:rsidP="001A4172">
      <w:pPr>
        <w:pStyle w:val="a3"/>
        <w:spacing w:after="120" w:line="360" w:lineRule="auto"/>
        <w:ind w:left="1440" w:right="1221"/>
        <w:jc w:val="both"/>
      </w:pPr>
      <w:r w:rsidRPr="00CA134B">
        <w:t xml:space="preserve">Γ. Κάθε νέα προσφορά οποιουδήποτε συμμετέχοντα δεν μπορεί να είναι ίση με την υπερισχύουσα προσφορά. </w:t>
      </w:r>
    </w:p>
    <w:p w14:paraId="6E1597BA" w14:textId="77777777" w:rsidR="001A4172" w:rsidRPr="00CA134B" w:rsidRDefault="001A4172" w:rsidP="001A4172">
      <w:pPr>
        <w:pStyle w:val="a3"/>
        <w:spacing w:after="120" w:line="360" w:lineRule="auto"/>
        <w:ind w:left="1440" w:right="1221"/>
        <w:jc w:val="both"/>
      </w:pPr>
    </w:p>
    <w:p w14:paraId="4D6AB514" w14:textId="77777777" w:rsidR="001A4172" w:rsidRPr="00CA134B" w:rsidRDefault="001A4172" w:rsidP="001A4172">
      <w:pPr>
        <w:pStyle w:val="a3"/>
        <w:numPr>
          <w:ilvl w:val="1"/>
          <w:numId w:val="7"/>
        </w:numPr>
        <w:spacing w:after="120" w:line="360" w:lineRule="auto"/>
        <w:ind w:right="1221"/>
        <w:jc w:val="both"/>
      </w:pPr>
      <w:r w:rsidRPr="00CA134B">
        <w:t xml:space="preserve">Οι  παράμετροι που την διέπουν </w:t>
      </w:r>
      <w:r>
        <w:t>κάθε</w:t>
      </w:r>
      <w:r w:rsidRPr="00CA134B">
        <w:t xml:space="preserve"> δημοπρασία, όπως ενδεικτικά και όχι περιοριστικά αναφέρονται ακολούθως,</w:t>
      </w:r>
      <w:r w:rsidRPr="00CA134B">
        <w:rPr>
          <w:spacing w:val="-6"/>
        </w:rPr>
        <w:t xml:space="preserve"> </w:t>
      </w:r>
      <w:r w:rsidRPr="00CA134B">
        <w:t>ήτοι:</w:t>
      </w:r>
    </w:p>
    <w:p w14:paraId="11B19982" w14:textId="77777777" w:rsidR="001A4172" w:rsidRPr="00CA134B" w:rsidRDefault="001A4172" w:rsidP="001A4172">
      <w:pPr>
        <w:pStyle w:val="a5"/>
        <w:numPr>
          <w:ilvl w:val="2"/>
          <w:numId w:val="7"/>
        </w:numPr>
        <w:tabs>
          <w:tab w:val="left" w:pos="1561"/>
        </w:tabs>
        <w:spacing w:after="120" w:line="360" w:lineRule="auto"/>
        <w:ind w:right="1221"/>
      </w:pPr>
      <w:r w:rsidRPr="00CA134B">
        <w:t>Η διάρκεια της δημοπρασίας θα είναι τριάντα λεπτά (30΄). Εάν όμως εντός του τελευταίου τρίλεπτου (3’) πριν από τη λήξη του χρόνου της δημοπρασίας υπάρχει προσφορά αποδεκτή από το Σύστημα, το πέρας του χρονικού διαστήματος θα παρατείνεται αυτομάτως για ένα τρίλεπτο (3’). Δεν υπάρχει περιορισμός στην ανανέωση των παρατάσεων. Διάρκεια</w:t>
      </w:r>
      <w:r w:rsidRPr="00CA134B">
        <w:rPr>
          <w:spacing w:val="-13"/>
        </w:rPr>
        <w:t xml:space="preserve"> </w:t>
      </w:r>
      <w:r w:rsidRPr="00CA134B">
        <w:t xml:space="preserve">Δημοπρασίας 30 λεπτά </w:t>
      </w:r>
    </w:p>
    <w:p w14:paraId="655AD083" w14:textId="77777777" w:rsidR="001A4172" w:rsidRPr="00CA134B" w:rsidRDefault="001A4172" w:rsidP="001A4172">
      <w:pPr>
        <w:pStyle w:val="a5"/>
        <w:numPr>
          <w:ilvl w:val="2"/>
          <w:numId w:val="7"/>
        </w:numPr>
        <w:tabs>
          <w:tab w:val="left" w:pos="1561"/>
        </w:tabs>
        <w:spacing w:after="120" w:line="360" w:lineRule="auto"/>
        <w:ind w:right="1221" w:hanging="361"/>
        <w:jc w:val="left"/>
      </w:pPr>
      <w:r w:rsidRPr="00CA134B">
        <w:t>Η τιμή</w:t>
      </w:r>
      <w:r w:rsidRPr="00CA134B">
        <w:rPr>
          <w:spacing w:val="-2"/>
        </w:rPr>
        <w:t xml:space="preserve"> </w:t>
      </w:r>
      <w:r w:rsidRPr="00CA134B">
        <w:t>εκκίνησης αναφέρεται στην παρούσα πρόσκληση</w:t>
      </w:r>
    </w:p>
    <w:p w14:paraId="67FE2BF2" w14:textId="77777777" w:rsidR="001A4172" w:rsidRPr="00CA134B" w:rsidRDefault="001A4172" w:rsidP="001A4172">
      <w:pPr>
        <w:pStyle w:val="a5"/>
        <w:numPr>
          <w:ilvl w:val="2"/>
          <w:numId w:val="7"/>
        </w:numPr>
        <w:tabs>
          <w:tab w:val="left" w:pos="1561"/>
        </w:tabs>
        <w:spacing w:after="120" w:line="360" w:lineRule="auto"/>
        <w:ind w:right="1221" w:hanging="361"/>
        <w:jc w:val="left"/>
      </w:pPr>
      <w:r w:rsidRPr="00CA134B">
        <w:t>Το βήμα βελτίωσης της</w:t>
      </w:r>
      <w:r w:rsidRPr="00CA134B">
        <w:rPr>
          <w:spacing w:val="-6"/>
        </w:rPr>
        <w:t xml:space="preserve"> </w:t>
      </w:r>
      <w:r w:rsidRPr="00CA134B">
        <w:t>προσφοράς αναφέρεται στην παρούσα πρόσκληση</w:t>
      </w:r>
    </w:p>
    <w:p w14:paraId="1CE8D482" w14:textId="77777777" w:rsidR="001A4172" w:rsidRPr="00CA134B" w:rsidRDefault="001A4172" w:rsidP="001A4172">
      <w:pPr>
        <w:tabs>
          <w:tab w:val="left" w:pos="1561"/>
        </w:tabs>
        <w:spacing w:after="120" w:line="360" w:lineRule="auto"/>
        <w:ind w:left="993" w:right="1221"/>
        <w:jc w:val="both"/>
      </w:pPr>
      <w:r w:rsidRPr="00CA134B">
        <w:t>Δημοσιότητα στοιχείων πριν την έναρξη και κατά την διάρκεια της ηλεκτρονικής δημοπρασίας που εμφανίζονται στην οθόνη των συμμετεχόντων και</w:t>
      </w:r>
      <w:r w:rsidRPr="00CA134B">
        <w:rPr>
          <w:spacing w:val="-15"/>
        </w:rPr>
        <w:t xml:space="preserve"> </w:t>
      </w:r>
      <w:r w:rsidRPr="00CA134B">
        <w:t>αφορούν:</w:t>
      </w:r>
    </w:p>
    <w:p w14:paraId="2B2D40CA" w14:textId="77777777" w:rsidR="001A4172" w:rsidRPr="00CA134B" w:rsidRDefault="001A4172" w:rsidP="001A4172">
      <w:pPr>
        <w:pStyle w:val="a5"/>
        <w:numPr>
          <w:ilvl w:val="2"/>
          <w:numId w:val="7"/>
        </w:numPr>
        <w:tabs>
          <w:tab w:val="left" w:pos="2281"/>
        </w:tabs>
        <w:spacing w:after="120" w:line="360" w:lineRule="auto"/>
        <w:ind w:right="1221"/>
        <w:jc w:val="left"/>
      </w:pPr>
      <w:r w:rsidRPr="00CA134B">
        <w:t>Την τιμή εκκίνησης της</w:t>
      </w:r>
      <w:r w:rsidRPr="00CA134B">
        <w:rPr>
          <w:spacing w:val="-6"/>
        </w:rPr>
        <w:t xml:space="preserve"> </w:t>
      </w:r>
      <w:r w:rsidRPr="00CA134B">
        <w:t>δημοπρασίας</w:t>
      </w:r>
    </w:p>
    <w:p w14:paraId="021B5CC1" w14:textId="77777777" w:rsidR="001A4172" w:rsidRPr="00CA134B" w:rsidRDefault="001A4172" w:rsidP="001A4172">
      <w:pPr>
        <w:pStyle w:val="a5"/>
        <w:numPr>
          <w:ilvl w:val="2"/>
          <w:numId w:val="7"/>
        </w:numPr>
        <w:tabs>
          <w:tab w:val="left" w:pos="2281"/>
        </w:tabs>
        <w:spacing w:after="120" w:line="360" w:lineRule="auto"/>
        <w:ind w:right="1221"/>
        <w:jc w:val="left"/>
      </w:pPr>
      <w:r w:rsidRPr="00CA134B">
        <w:t>Την τιμή της εκάστοτε υπερισχύουσας</w:t>
      </w:r>
      <w:r w:rsidRPr="00CA134B">
        <w:rPr>
          <w:spacing w:val="-8"/>
        </w:rPr>
        <w:t xml:space="preserve"> </w:t>
      </w:r>
      <w:r w:rsidRPr="00CA134B">
        <w:t>προσφοράς</w:t>
      </w:r>
    </w:p>
    <w:p w14:paraId="6EC203A5" w14:textId="77777777" w:rsidR="001A4172" w:rsidRPr="00CA134B" w:rsidRDefault="001A4172" w:rsidP="001A4172">
      <w:pPr>
        <w:pStyle w:val="a5"/>
        <w:numPr>
          <w:ilvl w:val="2"/>
          <w:numId w:val="7"/>
        </w:numPr>
        <w:tabs>
          <w:tab w:val="left" w:pos="2281"/>
          <w:tab w:val="left" w:pos="2827"/>
          <w:tab w:val="left" w:pos="4432"/>
          <w:tab w:val="left" w:pos="4974"/>
          <w:tab w:val="left" w:pos="6560"/>
          <w:tab w:val="left" w:pos="6996"/>
          <w:tab w:val="left" w:pos="7767"/>
          <w:tab w:val="left" w:pos="8400"/>
        </w:tabs>
        <w:spacing w:after="120" w:line="360" w:lineRule="auto"/>
        <w:ind w:right="1221"/>
        <w:jc w:val="left"/>
      </w:pPr>
      <w:r w:rsidRPr="00CA134B">
        <w:t xml:space="preserve">Την θέση/κατάταξη του συμμετέχοντος σε σχέση τους </w:t>
      </w:r>
      <w:r w:rsidRPr="00CA134B">
        <w:rPr>
          <w:spacing w:val="-4"/>
        </w:rPr>
        <w:t xml:space="preserve">ενεργούς </w:t>
      </w:r>
      <w:r w:rsidRPr="00CA134B">
        <w:t>συμμετέχοντες</w:t>
      </w:r>
    </w:p>
    <w:p w14:paraId="2412BF3D" w14:textId="77777777" w:rsidR="001A4172" w:rsidRDefault="001A4172" w:rsidP="001A4172">
      <w:pPr>
        <w:pStyle w:val="a5"/>
        <w:numPr>
          <w:ilvl w:val="2"/>
          <w:numId w:val="7"/>
        </w:numPr>
        <w:tabs>
          <w:tab w:val="left" w:pos="2281"/>
        </w:tabs>
        <w:spacing w:after="120" w:line="360" w:lineRule="auto"/>
        <w:ind w:right="1221"/>
        <w:jc w:val="left"/>
      </w:pPr>
      <w:r>
        <w:t xml:space="preserve">Την τιμή της τελευταίας υποβληθείσας προσφοράς του </w:t>
      </w:r>
    </w:p>
    <w:p w14:paraId="7E3F6019" w14:textId="77777777" w:rsidR="001A4172" w:rsidRPr="00CA134B" w:rsidRDefault="001A4172" w:rsidP="001A4172">
      <w:pPr>
        <w:pStyle w:val="4"/>
        <w:numPr>
          <w:ilvl w:val="1"/>
          <w:numId w:val="7"/>
        </w:numPr>
        <w:tabs>
          <w:tab w:val="left" w:pos="913"/>
        </w:tabs>
        <w:spacing w:after="120" w:line="360" w:lineRule="auto"/>
        <w:ind w:right="1221" w:hanging="433"/>
      </w:pPr>
      <w:r>
        <w:t xml:space="preserve">Τον χρόνο του </w:t>
      </w:r>
      <w:proofErr w:type="spellStart"/>
      <w:r>
        <w:t>συστήματος</w:t>
      </w:r>
      <w:r w:rsidRPr="00CA134B">
        <w:t>Χρονοδιάγραμμα</w:t>
      </w:r>
      <w:proofErr w:type="spellEnd"/>
      <w:r w:rsidRPr="00CA134B">
        <w:rPr>
          <w:spacing w:val="-2"/>
        </w:rPr>
        <w:t xml:space="preserve"> </w:t>
      </w:r>
      <w:r w:rsidRPr="00CA134B">
        <w:t>δημοπρασίας</w:t>
      </w:r>
    </w:p>
    <w:p w14:paraId="60569039" w14:textId="77777777" w:rsidR="001A4172" w:rsidRPr="00CA134B" w:rsidRDefault="001A4172" w:rsidP="001A4172">
      <w:pPr>
        <w:pStyle w:val="a3"/>
        <w:spacing w:after="120" w:line="360" w:lineRule="auto"/>
        <w:ind w:left="426" w:right="1221"/>
        <w:jc w:val="both"/>
      </w:pPr>
      <w:r w:rsidRPr="00CA134B">
        <w:t xml:space="preserve">Οι συμμετέχοντες στην δημοπρασία θα ειδοποιηθούν αρμοδίως από την </w:t>
      </w:r>
      <w:r w:rsidRPr="00CA134B">
        <w:rPr>
          <w:bCs/>
        </w:rPr>
        <w:t>Α.Τ.Ε. ΤΕΧΝΙΚΗ – ΠΛΗΡΟΦΟΡΙΚΗ Α.Ε. (ΥΠΟ ΕΚΚΑΘΑΡΙΣΗ)  ή/και την</w:t>
      </w:r>
      <w:r w:rsidRPr="00CA134B">
        <w:rPr>
          <w:b/>
        </w:rPr>
        <w:t xml:space="preserve"> </w:t>
      </w:r>
      <w:proofErr w:type="spellStart"/>
      <w:r w:rsidRPr="00CA134B">
        <w:t>cosmoONE</w:t>
      </w:r>
      <w:proofErr w:type="spellEnd"/>
      <w:r w:rsidRPr="00CA134B">
        <w:t xml:space="preserve"> ηλεκτρονικά (e-</w:t>
      </w:r>
      <w:proofErr w:type="spellStart"/>
      <w:r w:rsidRPr="00CA134B">
        <w:t>mail</w:t>
      </w:r>
      <w:proofErr w:type="spellEnd"/>
      <w:r w:rsidRPr="00CA134B">
        <w:t xml:space="preserve">) για το χρονοδιάγραμμα της δημοπρασίας το οποίο περιλαμβάνει την εγγραφή των χρηστών στο σύστημα της </w:t>
      </w:r>
      <w:proofErr w:type="spellStart"/>
      <w:r w:rsidRPr="00CA134B">
        <w:t>cosmoONE</w:t>
      </w:r>
      <w:proofErr w:type="spellEnd"/>
      <w:r w:rsidRPr="00CA134B">
        <w:t>, την λήψη κωδικών εισόδου, την εκπαίδευση τους, την εξοικείωση τους με το σύστημα και την διεξαγωγή της ηλεκτρονικής δημοπρασίας.</w:t>
      </w:r>
    </w:p>
    <w:p w14:paraId="73E7BF55" w14:textId="77777777" w:rsidR="001A4172" w:rsidRDefault="001A4172" w:rsidP="001A4172">
      <w:pPr>
        <w:pStyle w:val="a3"/>
        <w:spacing w:after="120" w:line="360" w:lineRule="auto"/>
        <w:ind w:left="426" w:right="1221"/>
        <w:jc w:val="both"/>
        <w:rPr>
          <w:u w:val="single" w:color="0000FF"/>
        </w:rPr>
      </w:pPr>
      <w:r w:rsidRPr="00CA134B">
        <w:t xml:space="preserve">Οι εκπρόσωποι των συμμετεχόντων θα παραλάβουν από την </w:t>
      </w:r>
      <w:proofErr w:type="spellStart"/>
      <w:r w:rsidRPr="00CA134B">
        <w:t>cosmoONE</w:t>
      </w:r>
      <w:proofErr w:type="spellEnd"/>
      <w:r w:rsidRPr="00CA134B">
        <w:t>, σε ηλεκτρονική μορφή (e-</w:t>
      </w:r>
      <w:proofErr w:type="spellStart"/>
      <w:r w:rsidRPr="00CA134B">
        <w:t>mail</w:t>
      </w:r>
      <w:proofErr w:type="spellEnd"/>
      <w:r w:rsidRPr="00CA134B">
        <w:t xml:space="preserve">), τους κωδικούς τους οποίους θα χρησιμοποιήσουν για τη συμμετοχή τους στην Ηλεκτρονική Δημοπρασία (εικονική και κανονική), αφού συμπληρώσουν τη φόρμα των στοιχείων τους, η οποία αποτελεί την αίτηση δημιουργίας κωδικών, στην ηλεκτρονική διεύθυνση: </w:t>
      </w:r>
      <w:hyperlink r:id="rId23" w:history="1">
        <w:r w:rsidRPr="0069312C">
          <w:rPr>
            <w:rStyle w:val="-"/>
          </w:rPr>
          <w:t>https://register.marketsite.gr/</w:t>
        </w:r>
      </w:hyperlink>
    </w:p>
    <w:p w14:paraId="1CA41DE9" w14:textId="77777777" w:rsidR="001A4172" w:rsidRPr="00CA134B" w:rsidRDefault="001A4172" w:rsidP="001A4172">
      <w:pPr>
        <w:pStyle w:val="a3"/>
        <w:spacing w:after="120" w:line="360" w:lineRule="auto"/>
        <w:ind w:left="426" w:right="1221"/>
        <w:jc w:val="both"/>
      </w:pPr>
    </w:p>
    <w:p w14:paraId="5F1C3B33" w14:textId="77777777" w:rsidR="001A4172" w:rsidRPr="00CA134B" w:rsidRDefault="001A4172" w:rsidP="001A4172">
      <w:pPr>
        <w:pStyle w:val="a3"/>
        <w:spacing w:after="120" w:line="360" w:lineRule="auto"/>
        <w:ind w:left="403" w:right="1221"/>
        <w:jc w:val="both"/>
      </w:pPr>
      <w:r w:rsidRPr="00CA134B">
        <w:rPr>
          <w:rFonts w:ascii="Times New Roman" w:hAnsi="Times New Roman"/>
          <w:spacing w:val="-56"/>
          <w:u w:val="single"/>
        </w:rPr>
        <w:t xml:space="preserve"> </w:t>
      </w:r>
      <w:r w:rsidRPr="00CA134B">
        <w:rPr>
          <w:u w:val="single"/>
        </w:rPr>
        <w:t xml:space="preserve">Μαζί  με  την  αποστολή  του  χρονοδιαγράμματος,  θα  κοινοποιηθούν  και  οι  λεπτομέρειες </w:t>
      </w:r>
      <w:r w:rsidRPr="00CA134B">
        <w:rPr>
          <w:spacing w:val="2"/>
          <w:u w:val="single"/>
        </w:rPr>
        <w:t xml:space="preserve"> </w:t>
      </w:r>
      <w:r w:rsidRPr="00CA134B">
        <w:rPr>
          <w:u w:val="single"/>
        </w:rPr>
        <w:t>που</w:t>
      </w:r>
      <w:r w:rsidRPr="00CA134B">
        <w:t xml:space="preserve"> </w:t>
      </w:r>
      <w:r w:rsidRPr="00CA134B">
        <w:rPr>
          <w:rFonts w:ascii="Times New Roman" w:hAnsi="Times New Roman"/>
          <w:spacing w:val="-56"/>
          <w:u w:val="single"/>
        </w:rPr>
        <w:t xml:space="preserve"> </w:t>
      </w:r>
      <w:r w:rsidRPr="00CA134B">
        <w:rPr>
          <w:u w:val="single"/>
        </w:rPr>
        <w:t>αφορούν  τον  τύπο  και  τις  παραμέτρους  της  ηλεκτρονικής  δημοπρασίας  ,  όπως</w:t>
      </w:r>
      <w:r w:rsidRPr="00CA134B">
        <w:rPr>
          <w:spacing w:val="2"/>
          <w:u w:val="single"/>
        </w:rPr>
        <w:t xml:space="preserve"> </w:t>
      </w:r>
      <w:r w:rsidRPr="00CA134B">
        <w:rPr>
          <w:u w:val="single"/>
        </w:rPr>
        <w:t xml:space="preserve">αναφέρονται </w:t>
      </w:r>
      <w:r w:rsidRPr="00CA134B">
        <w:rPr>
          <w:rFonts w:ascii="Times New Roman" w:hAnsi="Times New Roman"/>
          <w:spacing w:val="-56"/>
          <w:u w:val="single"/>
        </w:rPr>
        <w:t xml:space="preserve"> </w:t>
      </w:r>
      <w:r w:rsidRPr="00CA134B">
        <w:rPr>
          <w:u w:val="single"/>
        </w:rPr>
        <w:t>ανωτέρω στην Παρ. 2.4 του παρόντος παραρτήματος Ε.</w:t>
      </w:r>
    </w:p>
    <w:p w14:paraId="5917FF46" w14:textId="77777777" w:rsidR="001A4172" w:rsidRPr="00CA134B" w:rsidRDefault="001A4172" w:rsidP="001A4172">
      <w:pPr>
        <w:pStyle w:val="4"/>
        <w:numPr>
          <w:ilvl w:val="0"/>
          <w:numId w:val="7"/>
        </w:numPr>
        <w:tabs>
          <w:tab w:val="left" w:pos="481"/>
          <w:tab w:val="left" w:pos="5208"/>
        </w:tabs>
        <w:spacing w:after="120" w:line="360" w:lineRule="auto"/>
        <w:ind w:right="1221"/>
      </w:pPr>
      <w:r w:rsidRPr="00CA134B">
        <w:lastRenderedPageBreak/>
        <w:t>Κανόνες   που   διέπουν   όλες</w:t>
      </w:r>
      <w:r w:rsidRPr="00CA134B">
        <w:rPr>
          <w:spacing w:val="40"/>
        </w:rPr>
        <w:t xml:space="preserve"> </w:t>
      </w:r>
      <w:r w:rsidRPr="00CA134B">
        <w:t xml:space="preserve">τις </w:t>
      </w:r>
      <w:r w:rsidRPr="00CA134B">
        <w:rPr>
          <w:spacing w:val="35"/>
        </w:rPr>
        <w:t xml:space="preserve"> </w:t>
      </w:r>
      <w:r w:rsidRPr="00CA134B">
        <w:t>Ηλεκτρονικές</w:t>
      </w:r>
      <w:r w:rsidRPr="00CA134B">
        <w:tab/>
        <w:t xml:space="preserve">Δημοπρασίες μέσω του συστήματος της </w:t>
      </w:r>
      <w:proofErr w:type="spellStart"/>
      <w:r w:rsidRPr="00CA134B">
        <w:t>cosmoONE</w:t>
      </w:r>
      <w:proofErr w:type="spellEnd"/>
      <w:r w:rsidRPr="00CA134B">
        <w:t>.</w:t>
      </w:r>
    </w:p>
    <w:p w14:paraId="08A901EA" w14:textId="77777777" w:rsidR="001A4172" w:rsidRPr="00CA134B" w:rsidRDefault="001A4172" w:rsidP="001A4172">
      <w:pPr>
        <w:pStyle w:val="4"/>
        <w:numPr>
          <w:ilvl w:val="0"/>
          <w:numId w:val="6"/>
        </w:numPr>
        <w:tabs>
          <w:tab w:val="left" w:pos="547"/>
          <w:tab w:val="left" w:pos="548"/>
        </w:tabs>
        <w:spacing w:after="120" w:line="360" w:lineRule="auto"/>
        <w:ind w:right="1221"/>
      </w:pPr>
      <w:r w:rsidRPr="00CA134B">
        <w:t>Πριν τη</w:t>
      </w:r>
      <w:r w:rsidRPr="00CA134B">
        <w:rPr>
          <w:spacing w:val="-1"/>
        </w:rPr>
        <w:t xml:space="preserve"> </w:t>
      </w:r>
      <w:r w:rsidRPr="00CA134B">
        <w:t>δημοπρασία</w:t>
      </w:r>
    </w:p>
    <w:p w14:paraId="56BB2D8C" w14:textId="77777777" w:rsidR="001A4172" w:rsidRPr="00CA134B" w:rsidRDefault="001A4172" w:rsidP="001A4172">
      <w:pPr>
        <w:pStyle w:val="4"/>
        <w:numPr>
          <w:ilvl w:val="1"/>
          <w:numId w:val="7"/>
        </w:numPr>
        <w:tabs>
          <w:tab w:val="left" w:pos="553"/>
        </w:tabs>
        <w:spacing w:after="120" w:line="360" w:lineRule="auto"/>
        <w:ind w:left="552" w:right="1221" w:hanging="433"/>
      </w:pPr>
      <w:r w:rsidRPr="00CA134B">
        <w:t>Υποδομή</w:t>
      </w:r>
      <w:r w:rsidRPr="00CA134B">
        <w:rPr>
          <w:spacing w:val="-1"/>
        </w:rPr>
        <w:t xml:space="preserve"> </w:t>
      </w:r>
      <w:r w:rsidRPr="00CA134B">
        <w:t>συμμετέχοντος</w:t>
      </w:r>
    </w:p>
    <w:p w14:paraId="3DF98764" w14:textId="77777777" w:rsidR="00CC3DA9" w:rsidRDefault="001A4172" w:rsidP="00CC3DA9">
      <w:pPr>
        <w:pStyle w:val="a3"/>
        <w:spacing w:after="120" w:line="360" w:lineRule="auto"/>
        <w:ind w:left="360" w:right="1221"/>
      </w:pPr>
      <w:r w:rsidRPr="00CA134B">
        <w:t>Για τη συμμετοχή των διαγωνιζομένων στην Ηλεκτρονική Δημοπρασία απαιτείται:</w:t>
      </w:r>
    </w:p>
    <w:p w14:paraId="65CF2EE5" w14:textId="7A197710" w:rsidR="001A4172" w:rsidRDefault="001A4172" w:rsidP="001A4172">
      <w:pPr>
        <w:pStyle w:val="a3"/>
        <w:numPr>
          <w:ilvl w:val="0"/>
          <w:numId w:val="36"/>
        </w:numPr>
        <w:spacing w:after="120" w:line="360" w:lineRule="auto"/>
        <w:ind w:right="1221"/>
      </w:pPr>
      <w:r>
        <w:t xml:space="preserve">Ηλεκτρονικός υπολογιστής κάθε είδους (επιτραπέζιος, φορητός </w:t>
      </w:r>
      <w:proofErr w:type="spellStart"/>
      <w:r>
        <w:t>κ.λ.π</w:t>
      </w:r>
      <w:proofErr w:type="spellEnd"/>
      <w:r>
        <w:t xml:space="preserve">.) (PC ή </w:t>
      </w:r>
      <w:proofErr w:type="spellStart"/>
      <w:r>
        <w:t>Mac</w:t>
      </w:r>
      <w:proofErr w:type="spellEnd"/>
      <w:r>
        <w:t xml:space="preserve">) με έναν από τους υποστηριζόμενους πλοηγούς Microsoft </w:t>
      </w:r>
      <w:proofErr w:type="spellStart"/>
      <w:r>
        <w:t>Edge</w:t>
      </w:r>
      <w:proofErr w:type="spellEnd"/>
      <w:r>
        <w:t xml:space="preserve">, </w:t>
      </w:r>
      <w:proofErr w:type="spellStart"/>
      <w:r>
        <w:t>Google</w:t>
      </w:r>
      <w:proofErr w:type="spellEnd"/>
      <w:r>
        <w:t xml:space="preserve"> </w:t>
      </w:r>
      <w:proofErr w:type="spellStart"/>
      <w:r>
        <w:t>Chrome</w:t>
      </w:r>
      <w:proofErr w:type="spellEnd"/>
      <w:r>
        <w:t xml:space="preserve"> ή </w:t>
      </w:r>
      <w:proofErr w:type="spellStart"/>
      <w:r>
        <w:t>Mozilla</w:t>
      </w:r>
      <w:proofErr w:type="spellEnd"/>
      <w:r>
        <w:t xml:space="preserve"> </w:t>
      </w:r>
      <w:proofErr w:type="spellStart"/>
      <w:r>
        <w:t>Firefox</w:t>
      </w:r>
      <w:proofErr w:type="spellEnd"/>
      <w:r>
        <w:t xml:space="preserve"> στην τρέχουσα έκδοσή τους.</w:t>
      </w:r>
    </w:p>
    <w:p w14:paraId="5846FBA1" w14:textId="77777777" w:rsidR="001A4172" w:rsidRDefault="001A4172" w:rsidP="001A4172">
      <w:pPr>
        <w:pStyle w:val="a3"/>
        <w:numPr>
          <w:ilvl w:val="0"/>
          <w:numId w:val="36"/>
        </w:numPr>
        <w:spacing w:after="120" w:line="360" w:lineRule="auto"/>
        <w:ind w:right="1221"/>
      </w:pPr>
      <w:r>
        <w:t xml:space="preserve">Σύνδεση </w:t>
      </w:r>
      <w:proofErr w:type="spellStart"/>
      <w:r>
        <w:t>internet</w:t>
      </w:r>
      <w:proofErr w:type="spellEnd"/>
      <w:r>
        <w:t xml:space="preserve"> μέσω </w:t>
      </w:r>
      <w:proofErr w:type="spellStart"/>
      <w:r>
        <w:t>παροχου</w:t>
      </w:r>
      <w:proofErr w:type="spellEnd"/>
      <w:r>
        <w:t xml:space="preserve"> (ISP).</w:t>
      </w:r>
    </w:p>
    <w:p w14:paraId="363033AB" w14:textId="77777777" w:rsidR="001A4172" w:rsidRPr="00CA134B" w:rsidRDefault="001A4172" w:rsidP="001A4172">
      <w:pPr>
        <w:pStyle w:val="a3"/>
        <w:numPr>
          <w:ilvl w:val="0"/>
          <w:numId w:val="36"/>
        </w:numPr>
        <w:spacing w:after="120" w:line="360" w:lineRule="auto"/>
        <w:ind w:right="1221"/>
      </w:pPr>
      <w:r>
        <w:t>Θυρίδα ηλεκτρονικού ταχυδρομείου (e-</w:t>
      </w:r>
      <w:proofErr w:type="spellStart"/>
      <w:r>
        <w:t>mail</w:t>
      </w:r>
      <w:proofErr w:type="spellEnd"/>
      <w:r>
        <w:t xml:space="preserve"> </w:t>
      </w:r>
      <w:proofErr w:type="spellStart"/>
      <w:r>
        <w:t>account</w:t>
      </w:r>
      <w:proofErr w:type="spellEnd"/>
      <w:r>
        <w:t>).</w:t>
      </w:r>
    </w:p>
    <w:p w14:paraId="723AFB56" w14:textId="77777777" w:rsidR="001A4172" w:rsidRPr="00CA134B" w:rsidRDefault="001A4172" w:rsidP="001A4172">
      <w:pPr>
        <w:pStyle w:val="4"/>
        <w:numPr>
          <w:ilvl w:val="1"/>
          <w:numId w:val="7"/>
        </w:numPr>
        <w:tabs>
          <w:tab w:val="left" w:pos="553"/>
        </w:tabs>
        <w:spacing w:after="120" w:line="360" w:lineRule="auto"/>
        <w:ind w:left="552" w:right="1221" w:hanging="433"/>
      </w:pPr>
      <w:r w:rsidRPr="00CA134B">
        <w:t>Εκπαίδευση</w:t>
      </w:r>
      <w:r w:rsidRPr="00CA134B">
        <w:rPr>
          <w:spacing w:val="-2"/>
        </w:rPr>
        <w:t xml:space="preserve"> </w:t>
      </w:r>
      <w:r w:rsidRPr="00CA134B">
        <w:t>συμμετεχόντων</w:t>
      </w:r>
    </w:p>
    <w:p w14:paraId="5BC918BD" w14:textId="77777777" w:rsidR="001A4172" w:rsidRPr="00CA134B" w:rsidRDefault="001A4172" w:rsidP="001A4172">
      <w:pPr>
        <w:pStyle w:val="a3"/>
        <w:spacing w:after="120" w:line="360" w:lineRule="auto"/>
        <w:ind w:left="547" w:right="1221"/>
      </w:pPr>
      <w:r w:rsidRPr="00CA134B">
        <w:t>Η εκπαίδευση περιλαμβάνει οδηγίες σύνδεσης με την εφαρμογή και την εξοικείωση με τον τρόπο λειτουργίας της εφαρμογής των Ηλεκτρονικών Δημοπρασιών.</w:t>
      </w:r>
    </w:p>
    <w:p w14:paraId="4CC6E64C" w14:textId="77777777" w:rsidR="001A4172" w:rsidRPr="00CA134B" w:rsidRDefault="001A4172" w:rsidP="001A4172">
      <w:pPr>
        <w:pStyle w:val="a3"/>
        <w:spacing w:after="120" w:line="360" w:lineRule="auto"/>
        <w:ind w:left="547" w:right="1221"/>
      </w:pPr>
      <w:r w:rsidRPr="00CA134B">
        <w:t xml:space="preserve">Οι τρόποι εκπαίδευσης που παρέχονται από την </w:t>
      </w:r>
      <w:proofErr w:type="spellStart"/>
      <w:r w:rsidRPr="00CA134B">
        <w:t>cosmoONE</w:t>
      </w:r>
      <w:proofErr w:type="spellEnd"/>
      <w:r w:rsidRPr="00CA134B">
        <w:t xml:space="preserve"> είναι οι παρακάτω:</w:t>
      </w:r>
    </w:p>
    <w:p w14:paraId="057DD112" w14:textId="77777777" w:rsidR="001A4172" w:rsidRPr="00CA134B" w:rsidRDefault="001A4172" w:rsidP="001A4172">
      <w:pPr>
        <w:pStyle w:val="a5"/>
        <w:numPr>
          <w:ilvl w:val="0"/>
          <w:numId w:val="4"/>
        </w:numPr>
        <w:tabs>
          <w:tab w:val="left" w:pos="1133"/>
        </w:tabs>
        <w:spacing w:after="120" w:line="360" w:lineRule="auto"/>
        <w:ind w:right="1221"/>
      </w:pPr>
      <w:r w:rsidRPr="00CA134B">
        <w:t>Ηλεκτρονική εφαρμογή εκμάθησης (</w:t>
      </w:r>
      <w:proofErr w:type="spellStart"/>
      <w:r w:rsidRPr="00CA134B">
        <w:rPr>
          <w:b/>
        </w:rPr>
        <w:t>eLearning</w:t>
      </w:r>
      <w:proofErr w:type="spellEnd"/>
      <w:r w:rsidRPr="00CA134B">
        <w:t>), χωρίς</w:t>
      </w:r>
      <w:r w:rsidRPr="00CA134B">
        <w:rPr>
          <w:spacing w:val="-10"/>
        </w:rPr>
        <w:t xml:space="preserve"> </w:t>
      </w:r>
      <w:r w:rsidRPr="00CA134B">
        <w:t>χρέωση</w:t>
      </w:r>
    </w:p>
    <w:p w14:paraId="46CA62C0" w14:textId="77777777" w:rsidR="001A4172" w:rsidRPr="00CA134B" w:rsidRDefault="001A4172" w:rsidP="001A4172">
      <w:pPr>
        <w:pStyle w:val="a5"/>
        <w:numPr>
          <w:ilvl w:val="0"/>
          <w:numId w:val="4"/>
        </w:numPr>
        <w:tabs>
          <w:tab w:val="left" w:pos="1133"/>
        </w:tabs>
        <w:spacing w:after="120" w:line="360" w:lineRule="auto"/>
        <w:ind w:right="1221"/>
      </w:pPr>
      <w:r w:rsidRPr="00CA134B">
        <w:t>Τηλεφωνική εκπαίδευση σε ειδικές περιπτώσεις, χωρίς</w:t>
      </w:r>
      <w:r w:rsidRPr="00CA134B">
        <w:rPr>
          <w:spacing w:val="-8"/>
        </w:rPr>
        <w:t xml:space="preserve"> </w:t>
      </w:r>
      <w:r w:rsidRPr="00CA134B">
        <w:t>χρέωση</w:t>
      </w:r>
    </w:p>
    <w:p w14:paraId="5D3B36F7" w14:textId="77777777" w:rsidR="001A4172" w:rsidRPr="00CA134B" w:rsidRDefault="001A4172" w:rsidP="001A4172">
      <w:pPr>
        <w:pStyle w:val="a5"/>
        <w:numPr>
          <w:ilvl w:val="0"/>
          <w:numId w:val="4"/>
        </w:numPr>
        <w:tabs>
          <w:tab w:val="left" w:pos="1133"/>
        </w:tabs>
        <w:spacing w:after="120" w:line="360" w:lineRule="auto"/>
        <w:ind w:right="1221"/>
      </w:pPr>
      <w:r w:rsidRPr="00CA134B">
        <w:t>Φυσική εκπαίδευση, (με χρέωση του</w:t>
      </w:r>
      <w:r w:rsidRPr="00CA134B">
        <w:rPr>
          <w:spacing w:val="-9"/>
        </w:rPr>
        <w:t xml:space="preserve"> </w:t>
      </w:r>
      <w:r w:rsidRPr="00CA134B">
        <w:t>συμμετέχοντος)</w:t>
      </w:r>
    </w:p>
    <w:p w14:paraId="43B88C0E" w14:textId="77777777" w:rsidR="001A4172" w:rsidRPr="00CA134B" w:rsidRDefault="001A4172" w:rsidP="001A4172">
      <w:pPr>
        <w:pStyle w:val="a5"/>
        <w:numPr>
          <w:ilvl w:val="1"/>
          <w:numId w:val="4"/>
        </w:numPr>
        <w:tabs>
          <w:tab w:val="left" w:pos="1693"/>
        </w:tabs>
        <w:spacing w:after="120" w:line="360" w:lineRule="auto"/>
        <w:ind w:right="1221"/>
      </w:pPr>
      <w:r w:rsidRPr="00CA134B">
        <w:t xml:space="preserve">Ισχύει στις περιπτώσεις όπου ο συμμετέχων επιθυμεί να παρακολουθήσει μία φυσική εκπαίδευση, ενώ αυτή είναι διαθέσιμη σε ηλεκτρονική μορφή. Επίσης ισχύει χωρίς χρέωση αν ορίζεται ρητώς από τη σχετική σύμβαση </w:t>
      </w:r>
      <w:proofErr w:type="spellStart"/>
      <w:r w:rsidRPr="00CA134B">
        <w:t>cosmoONE</w:t>
      </w:r>
      <w:proofErr w:type="spellEnd"/>
      <w:r w:rsidRPr="00CA134B">
        <w:t xml:space="preserve"> και Α.Τ.Ε. ΤΕΧΝΙΚΗ – ΠΛΗΡΟΦΟΡΙΚΗ Α.Ε.   για τον συγκεκριμένο Διαγωνισμό. Η φυσική εκπαίδευση γίνεται στους χώρους της </w:t>
      </w:r>
      <w:proofErr w:type="spellStart"/>
      <w:r w:rsidRPr="00CA134B">
        <w:t>cosmoONE</w:t>
      </w:r>
      <w:proofErr w:type="spellEnd"/>
      <w:r w:rsidRPr="00CA134B">
        <w:t xml:space="preserve"> ή του Διοργανωτή, σε κατάλληλα διαμορφωμένο περιβάλλον από έμπειρα στελέχη της</w:t>
      </w:r>
      <w:r w:rsidRPr="00CA134B">
        <w:rPr>
          <w:spacing w:val="-5"/>
        </w:rPr>
        <w:t xml:space="preserve"> </w:t>
      </w:r>
      <w:proofErr w:type="spellStart"/>
      <w:r w:rsidRPr="00CA134B">
        <w:t>cosmoONE</w:t>
      </w:r>
      <w:proofErr w:type="spellEnd"/>
      <w:r w:rsidRPr="00CA134B">
        <w:t>.</w:t>
      </w:r>
    </w:p>
    <w:p w14:paraId="19E1C543" w14:textId="77777777" w:rsidR="001A4172" w:rsidRPr="00CA134B" w:rsidRDefault="001A4172" w:rsidP="001A4172">
      <w:pPr>
        <w:pStyle w:val="a5"/>
        <w:numPr>
          <w:ilvl w:val="1"/>
          <w:numId w:val="4"/>
        </w:numPr>
        <w:tabs>
          <w:tab w:val="left" w:pos="1693"/>
        </w:tabs>
        <w:spacing w:after="120" w:line="360" w:lineRule="auto"/>
        <w:ind w:right="1221"/>
      </w:pPr>
      <w:r w:rsidRPr="00CA134B">
        <w:t>Στις περιπτώσεις όπου οι χιλιομετρικές αποστάσεις δεν επιτρέπουν την παρακολούθηση φυσικής εκπαίδευσης και δεν υπάρχει διαθέσιμη ηλεκτρονική εφαρμογή εκμάθησης, η εκπαίδευση αυτή θα πραγματοποιείται</w:t>
      </w:r>
      <w:r w:rsidRPr="00CA134B">
        <w:rPr>
          <w:spacing w:val="-10"/>
        </w:rPr>
        <w:t xml:space="preserve"> </w:t>
      </w:r>
      <w:r w:rsidRPr="00CA134B">
        <w:t>τηλεφωνικά.</w:t>
      </w:r>
    </w:p>
    <w:p w14:paraId="05595C75" w14:textId="77777777" w:rsidR="001A4172" w:rsidRPr="00CA134B" w:rsidRDefault="001A4172" w:rsidP="001A4172">
      <w:pPr>
        <w:pStyle w:val="a3"/>
        <w:spacing w:after="120" w:line="360" w:lineRule="auto"/>
        <w:ind w:left="403" w:right="1221"/>
        <w:jc w:val="both"/>
      </w:pPr>
      <w:r w:rsidRPr="00CA134B">
        <w:t xml:space="preserve">Η τηλεφωνική γραμμή του </w:t>
      </w:r>
      <w:proofErr w:type="spellStart"/>
      <w:r w:rsidRPr="00CA134B">
        <w:t>Helpdesk</w:t>
      </w:r>
      <w:proofErr w:type="spellEnd"/>
      <w:r w:rsidRPr="00CA134B">
        <w:t xml:space="preserve"> της </w:t>
      </w:r>
      <w:proofErr w:type="spellStart"/>
      <w:r w:rsidRPr="00CA134B">
        <w:t>cosmoONE</w:t>
      </w:r>
      <w:proofErr w:type="spellEnd"/>
      <w:r w:rsidRPr="00CA134B">
        <w:t xml:space="preserve"> είναι διαθέσιμη για διευκρινίσεις και απορίες που προκύπτουν από την εκπαίδευση στην εφαρμογή των Ηλεκτρονικών </w:t>
      </w:r>
      <w:proofErr w:type="spellStart"/>
      <w:r w:rsidRPr="00CA134B">
        <w:t>Δημοπρασιών.Η</w:t>
      </w:r>
      <w:proofErr w:type="spellEnd"/>
      <w:r w:rsidRPr="00CA134B">
        <w:t xml:space="preserve"> </w:t>
      </w:r>
      <w:proofErr w:type="spellStart"/>
      <w:r w:rsidRPr="00CA134B">
        <w:t>cosmoONE</w:t>
      </w:r>
      <w:proofErr w:type="spellEnd"/>
      <w:r w:rsidRPr="00CA134B">
        <w:t xml:space="preserve"> έχει φροντίσει ώστε ανάλογα με τον επιλεγμένο τρόπο εκπαίδευσης των χρηστών, να είναι διαθέσιμο σε αυτούς το αντίστοιχο εκπαιδευτικό υλικό </w:t>
      </w:r>
      <w:r w:rsidRPr="00CA134B">
        <w:lastRenderedPageBreak/>
        <w:t>(εγχειρίδιο</w:t>
      </w:r>
      <w:r w:rsidRPr="00CA134B">
        <w:rPr>
          <w:spacing w:val="-9"/>
        </w:rPr>
        <w:t xml:space="preserve"> </w:t>
      </w:r>
      <w:r w:rsidRPr="00CA134B">
        <w:t>χρήσης).</w:t>
      </w:r>
    </w:p>
    <w:p w14:paraId="503CA20F" w14:textId="77777777" w:rsidR="001A4172" w:rsidRPr="00CA134B" w:rsidRDefault="001A4172" w:rsidP="001A4172">
      <w:pPr>
        <w:pStyle w:val="4"/>
        <w:numPr>
          <w:ilvl w:val="1"/>
          <w:numId w:val="7"/>
        </w:numPr>
        <w:tabs>
          <w:tab w:val="left" w:pos="828"/>
          <w:tab w:val="left" w:pos="829"/>
        </w:tabs>
        <w:spacing w:after="120" w:line="360" w:lineRule="auto"/>
        <w:ind w:left="828" w:right="1221" w:hanging="709"/>
      </w:pPr>
      <w:r w:rsidRPr="00CA134B">
        <w:t>Εικονική</w:t>
      </w:r>
      <w:r w:rsidRPr="00CA134B">
        <w:rPr>
          <w:spacing w:val="-1"/>
        </w:rPr>
        <w:t xml:space="preserve"> </w:t>
      </w:r>
      <w:r w:rsidRPr="00CA134B">
        <w:t>Δημοπρασία</w:t>
      </w:r>
    </w:p>
    <w:p w14:paraId="41220413" w14:textId="77777777" w:rsidR="001A4172" w:rsidRPr="00CA134B" w:rsidRDefault="001A4172" w:rsidP="001A4172">
      <w:pPr>
        <w:pStyle w:val="a3"/>
        <w:spacing w:after="120" w:line="360" w:lineRule="auto"/>
        <w:ind w:left="403" w:right="1221"/>
      </w:pPr>
      <w:r w:rsidRPr="00CA134B">
        <w:t>Στην εικονική Δημοπρασία οι συμμετέχοντες θα πρέπει να:</w:t>
      </w:r>
    </w:p>
    <w:p w14:paraId="51031296" w14:textId="77777777" w:rsidR="001A4172" w:rsidRPr="00CA134B" w:rsidRDefault="001A4172" w:rsidP="001A4172">
      <w:pPr>
        <w:pStyle w:val="a5"/>
        <w:numPr>
          <w:ilvl w:val="0"/>
          <w:numId w:val="3"/>
        </w:numPr>
        <w:tabs>
          <w:tab w:val="left" w:pos="834"/>
        </w:tabs>
        <w:spacing w:after="120" w:line="360" w:lineRule="auto"/>
        <w:ind w:right="1221"/>
      </w:pPr>
      <w:r w:rsidRPr="00CA134B">
        <w:t xml:space="preserve">Ελέγξουν την πρόσβαση μέσω του δικτύου του </w:t>
      </w:r>
      <w:proofErr w:type="spellStart"/>
      <w:r w:rsidRPr="00CA134B">
        <w:t>παροχέα</w:t>
      </w:r>
      <w:proofErr w:type="spellEnd"/>
      <w:r w:rsidRPr="00CA134B">
        <w:t xml:space="preserve"> Internet (ISP) που έχουν επιλέξει, προς το Σύστημα Ηλεκτρονικών Δημοπρασιών από τις ίδιες θέσεις εργασίας που πρόκειται  να συμμετάσχουν στην Ηλεκτρονική Δημοπρασία καθώς και την επιβάρυνση που μπορεί να εμφανιστεί από το εταιρικό τους δίκτυο προς το Σύστημα Ηλεκτρονικών</w:t>
      </w:r>
      <w:r w:rsidRPr="00CA134B">
        <w:rPr>
          <w:spacing w:val="-18"/>
        </w:rPr>
        <w:t xml:space="preserve"> </w:t>
      </w:r>
      <w:r w:rsidRPr="00CA134B">
        <w:t>Δημοπρασιών.</w:t>
      </w:r>
    </w:p>
    <w:p w14:paraId="7DECDB7B" w14:textId="77777777" w:rsidR="001A4172" w:rsidRPr="00CA134B" w:rsidRDefault="001A4172" w:rsidP="001A4172">
      <w:pPr>
        <w:pStyle w:val="a5"/>
        <w:numPr>
          <w:ilvl w:val="0"/>
          <w:numId w:val="3"/>
        </w:numPr>
        <w:tabs>
          <w:tab w:val="left" w:pos="834"/>
        </w:tabs>
        <w:spacing w:after="120" w:line="360" w:lineRule="auto"/>
        <w:ind w:right="1221"/>
      </w:pPr>
      <w:r w:rsidRPr="00CA134B">
        <w:t xml:space="preserve">Εντοπίσουν τυχόν τεχνικά προβλήματα και να τα αναφέρουν στην </w:t>
      </w:r>
      <w:proofErr w:type="spellStart"/>
      <w:r w:rsidRPr="00CA134B">
        <w:t>cosmoONE</w:t>
      </w:r>
      <w:proofErr w:type="spellEnd"/>
      <w:r w:rsidRPr="00CA134B">
        <w:t xml:space="preserve"> προς επίλυση πριν την κανονική</w:t>
      </w:r>
      <w:r w:rsidRPr="00CA134B">
        <w:rPr>
          <w:spacing w:val="-6"/>
        </w:rPr>
        <w:t xml:space="preserve"> </w:t>
      </w:r>
      <w:r w:rsidRPr="00CA134B">
        <w:t>δημοπρασία.</w:t>
      </w:r>
    </w:p>
    <w:p w14:paraId="02ACF978" w14:textId="77777777" w:rsidR="001A4172" w:rsidRPr="00CA134B" w:rsidRDefault="001A4172" w:rsidP="001A4172">
      <w:pPr>
        <w:pStyle w:val="a5"/>
        <w:numPr>
          <w:ilvl w:val="0"/>
          <w:numId w:val="3"/>
        </w:numPr>
        <w:tabs>
          <w:tab w:val="left" w:pos="834"/>
        </w:tabs>
        <w:spacing w:after="120" w:line="360" w:lineRule="auto"/>
        <w:ind w:right="1221"/>
      </w:pPr>
      <w:r w:rsidRPr="00CA134B">
        <w:t>Διαπιστώσουν ότι έχουν στη διάθεσή τους και να ελέγξουν τη σωστή λειτουργία τουλάχιστον ενός εναλλακτικού ηλεκτρονικού υπολογιστή, για τη σύνδεσή τους με την εφαρμογή των Ηλεκτρονικών</w:t>
      </w:r>
      <w:r w:rsidRPr="00CA134B">
        <w:rPr>
          <w:spacing w:val="-2"/>
        </w:rPr>
        <w:t xml:space="preserve"> </w:t>
      </w:r>
      <w:r w:rsidRPr="00CA134B">
        <w:t>Δημοπρασιών.</w:t>
      </w:r>
    </w:p>
    <w:p w14:paraId="40EB26C4" w14:textId="77777777" w:rsidR="001A4172" w:rsidRPr="00CA134B" w:rsidRDefault="001A4172" w:rsidP="001A4172">
      <w:pPr>
        <w:pStyle w:val="a5"/>
        <w:numPr>
          <w:ilvl w:val="0"/>
          <w:numId w:val="3"/>
        </w:numPr>
        <w:tabs>
          <w:tab w:val="left" w:pos="834"/>
        </w:tabs>
        <w:spacing w:after="120" w:line="360" w:lineRule="auto"/>
        <w:ind w:right="1221"/>
      </w:pPr>
      <w:r w:rsidRPr="00CA134B">
        <w:t>Διαπιστώσουν ότι έχουν στη διάθεσή τους και να ελέγξουν τη σωστή λειτουργία τουλάχιστον ενός εναλλακτικού τρόπου σύνδεσης με το Internet για τη σύνδεσή τους με την εφαρμογή των Ηλεκτρονικών</w:t>
      </w:r>
      <w:r w:rsidRPr="00CA134B">
        <w:rPr>
          <w:spacing w:val="-3"/>
        </w:rPr>
        <w:t xml:space="preserve"> </w:t>
      </w:r>
      <w:r w:rsidRPr="00CA134B">
        <w:t>Δημοπρασιών.</w:t>
      </w:r>
    </w:p>
    <w:p w14:paraId="183B138F" w14:textId="77777777" w:rsidR="001A4172" w:rsidRPr="00CA134B" w:rsidRDefault="001A4172" w:rsidP="001A4172">
      <w:pPr>
        <w:pStyle w:val="a5"/>
        <w:numPr>
          <w:ilvl w:val="0"/>
          <w:numId w:val="3"/>
        </w:numPr>
        <w:tabs>
          <w:tab w:val="left" w:pos="834"/>
        </w:tabs>
        <w:spacing w:after="120" w:line="360" w:lineRule="auto"/>
        <w:ind w:right="1221"/>
      </w:pPr>
      <w:r w:rsidRPr="00CA134B">
        <w:t>Ελέγξουν όλους τους κωδικούς πρόσβασης των χρηστών της εταιρείας στην εφαρμογή των Ηλεκτρονικών</w:t>
      </w:r>
      <w:r w:rsidRPr="00CA134B">
        <w:rPr>
          <w:spacing w:val="-2"/>
        </w:rPr>
        <w:t xml:space="preserve"> </w:t>
      </w:r>
      <w:r w:rsidRPr="00CA134B">
        <w:t>Δημοπρασιών.</w:t>
      </w:r>
    </w:p>
    <w:p w14:paraId="2D6A2413" w14:textId="77777777" w:rsidR="001A4172" w:rsidRPr="00CA134B" w:rsidRDefault="001A4172" w:rsidP="001A4172">
      <w:pPr>
        <w:pStyle w:val="a5"/>
        <w:numPr>
          <w:ilvl w:val="0"/>
          <w:numId w:val="3"/>
        </w:numPr>
        <w:tabs>
          <w:tab w:val="left" w:pos="834"/>
        </w:tabs>
        <w:spacing w:after="120" w:line="360" w:lineRule="auto"/>
        <w:ind w:right="1221"/>
      </w:pPr>
      <w:r w:rsidRPr="00CA134B">
        <w:t>Εξοικειωθούν με το σύστημα της δημοπρασίας ώστε να μην έχουν ερωτήματα κατά τη διάρκεια της κανονικής Δημοπρασίας</w:t>
      </w:r>
      <w:r w:rsidRPr="00CA134B">
        <w:rPr>
          <w:spacing w:val="-6"/>
        </w:rPr>
        <w:t xml:space="preserve"> </w:t>
      </w:r>
      <w:r w:rsidRPr="00CA134B">
        <w:t>κ.τ.λ.</w:t>
      </w:r>
    </w:p>
    <w:p w14:paraId="5BF6BF8C" w14:textId="77777777" w:rsidR="001A4172" w:rsidRPr="00CA134B" w:rsidRDefault="001A4172" w:rsidP="001A4172">
      <w:pPr>
        <w:pStyle w:val="a5"/>
        <w:numPr>
          <w:ilvl w:val="0"/>
          <w:numId w:val="3"/>
        </w:numPr>
        <w:tabs>
          <w:tab w:val="left" w:pos="834"/>
        </w:tabs>
        <w:spacing w:after="120" w:line="360" w:lineRule="auto"/>
        <w:ind w:right="1221"/>
      </w:pPr>
      <w:r w:rsidRPr="00CA134B">
        <w:t>Υποβάλλουν προσφορές με όλους τους κωδικούς πρόσβασης της εταιρίας, με τους οποίους θα συμμετάσχουν και στην κανονική Δημοπρασία, ώστε να επιβεβαιωθεί η καλή λειτουργία τους.</w:t>
      </w:r>
    </w:p>
    <w:p w14:paraId="241F451D" w14:textId="77777777" w:rsidR="001A4172" w:rsidRPr="00CA134B" w:rsidRDefault="001A4172" w:rsidP="001A4172">
      <w:pPr>
        <w:pStyle w:val="a3"/>
        <w:spacing w:after="120" w:line="360" w:lineRule="auto"/>
        <w:ind w:left="403" w:right="1221"/>
        <w:jc w:val="both"/>
      </w:pPr>
      <w:r w:rsidRPr="00CA134B">
        <w:t xml:space="preserve">Η συμμετοχή στην εικονική Δημοπρασία είναι υποχρεωτική υπό την έννοια ότι σε περίπτωση μη συμμετοχής, η </w:t>
      </w:r>
      <w:proofErr w:type="spellStart"/>
      <w:r w:rsidRPr="00CA134B">
        <w:t>cosmoONE</w:t>
      </w:r>
      <w:proofErr w:type="spellEnd"/>
      <w:r w:rsidRPr="00CA134B">
        <w:t xml:space="preserve"> και ο διοργανωτής δεν ευθύνονται για λανθασμένη εκ μέρους των συμμετεχόντων χρήση του συστήματος. Διευκρινίζεται ότι οι συμμετέχοντες θεωρείται ότι είναι πλήρως κατατοπισμένοι για το Σύστημα Ηλεκτρονικής Δημοπρασίας αφού έχουν ενημερωθεί για τους διαθέσιμους τρόπους εκπαίδευσης και για την υποχρέωση τους στην  εικονική Δημοπρασία.</w:t>
      </w:r>
    </w:p>
    <w:p w14:paraId="5EAB288C" w14:textId="77777777" w:rsidR="001A4172" w:rsidRPr="00CA134B" w:rsidRDefault="001A4172" w:rsidP="001A4172">
      <w:pPr>
        <w:pStyle w:val="a3"/>
        <w:spacing w:after="120" w:line="360" w:lineRule="auto"/>
        <w:ind w:left="403" w:right="1221"/>
        <w:jc w:val="both"/>
      </w:pPr>
      <w:r w:rsidRPr="00CA134B">
        <w:t xml:space="preserve">Η Α.Τ.Ε. ΤΕΧΝΙΚΗ – ΠΛΗΡΟΦΟΡΙΚΗ Α.Ε. και η </w:t>
      </w:r>
      <w:proofErr w:type="spellStart"/>
      <w:r w:rsidRPr="00CA134B">
        <w:t>cosmoONE</w:t>
      </w:r>
      <w:proofErr w:type="spellEnd"/>
      <w:r w:rsidRPr="00CA134B">
        <w:t xml:space="preserve"> δεν θα ευθύνονται για τυχόν λανθασμένη κατανόηση ή λανθασμένη χρήση του Συστήματος κατά τη διεξαγωγή της </w:t>
      </w:r>
      <w:r w:rsidRPr="00CA134B">
        <w:lastRenderedPageBreak/>
        <w:t>Ηλεκτρονικής Δημοπρασίας.</w:t>
      </w:r>
    </w:p>
    <w:p w14:paraId="673F79D8" w14:textId="77777777" w:rsidR="001A4172" w:rsidRPr="00CA134B" w:rsidRDefault="001A4172" w:rsidP="001A4172">
      <w:pPr>
        <w:pStyle w:val="4"/>
        <w:numPr>
          <w:ilvl w:val="0"/>
          <w:numId w:val="6"/>
        </w:numPr>
        <w:tabs>
          <w:tab w:val="left" w:pos="687"/>
        </w:tabs>
        <w:spacing w:after="120" w:line="360" w:lineRule="auto"/>
        <w:ind w:left="686" w:right="1221" w:hanging="567"/>
        <w:jc w:val="both"/>
      </w:pPr>
      <w:r w:rsidRPr="00CA134B">
        <w:t>Κατά τη διάρκεια της</w:t>
      </w:r>
      <w:r w:rsidRPr="00CA134B">
        <w:rPr>
          <w:spacing w:val="-4"/>
        </w:rPr>
        <w:t xml:space="preserve"> </w:t>
      </w:r>
      <w:r w:rsidRPr="00CA134B">
        <w:t>δημοπρασίας</w:t>
      </w:r>
    </w:p>
    <w:p w14:paraId="09323E65" w14:textId="77777777" w:rsidR="001A4172" w:rsidRPr="00CA134B" w:rsidRDefault="001A4172" w:rsidP="001A4172">
      <w:pPr>
        <w:pStyle w:val="4"/>
        <w:numPr>
          <w:ilvl w:val="1"/>
          <w:numId w:val="7"/>
        </w:numPr>
        <w:tabs>
          <w:tab w:val="left" w:pos="687"/>
        </w:tabs>
        <w:spacing w:after="120" w:line="360" w:lineRule="auto"/>
        <w:ind w:left="686" w:right="1221" w:hanging="567"/>
        <w:jc w:val="both"/>
      </w:pPr>
      <w:r w:rsidRPr="00CA134B">
        <w:t>Αποδεκτές</w:t>
      </w:r>
      <w:r w:rsidRPr="00CA134B">
        <w:rPr>
          <w:spacing w:val="-2"/>
        </w:rPr>
        <w:t xml:space="preserve"> </w:t>
      </w:r>
      <w:r w:rsidRPr="00CA134B">
        <w:t>προσφορές</w:t>
      </w:r>
    </w:p>
    <w:p w14:paraId="679063E2" w14:textId="77777777" w:rsidR="001A4172" w:rsidRPr="00CA134B" w:rsidRDefault="001A4172" w:rsidP="001A4172">
      <w:pPr>
        <w:pStyle w:val="a3"/>
        <w:spacing w:after="120" w:line="360" w:lineRule="auto"/>
        <w:ind w:left="403" w:right="1221"/>
        <w:jc w:val="both"/>
      </w:pPr>
      <w:r w:rsidRPr="00CA134B">
        <w:t>Η προσφορά ενός συμμετέχοντα γίνεται δεκτή από το σύστημα μόνο όταν ισχύουν ταυτόχρονα οι δύο παρακάτω προϋποθέσεις:</w:t>
      </w:r>
    </w:p>
    <w:p w14:paraId="2954C1F9" w14:textId="77777777" w:rsidR="001A4172" w:rsidRPr="00CA134B" w:rsidRDefault="001A4172" w:rsidP="001A4172">
      <w:pPr>
        <w:pStyle w:val="4"/>
        <w:numPr>
          <w:ilvl w:val="0"/>
          <w:numId w:val="2"/>
        </w:numPr>
        <w:tabs>
          <w:tab w:val="left" w:pos="624"/>
        </w:tabs>
        <w:spacing w:after="120" w:line="360" w:lineRule="auto"/>
        <w:ind w:right="1221"/>
      </w:pPr>
      <w:r w:rsidRPr="00CA134B">
        <w:t xml:space="preserve">Επεξεργάζεται στο σύστημα της </w:t>
      </w:r>
      <w:proofErr w:type="spellStart"/>
      <w:r w:rsidRPr="00CA134B">
        <w:t>cosmoONE</w:t>
      </w:r>
      <w:proofErr w:type="spellEnd"/>
      <w:r w:rsidRPr="00CA134B">
        <w:t xml:space="preserve"> εντός ισχύοντος χρόνου (χρονικά</w:t>
      </w:r>
      <w:r w:rsidRPr="00CA134B">
        <w:rPr>
          <w:spacing w:val="-14"/>
        </w:rPr>
        <w:t xml:space="preserve"> </w:t>
      </w:r>
      <w:r w:rsidRPr="00CA134B">
        <w:t>έγκυρη)</w:t>
      </w:r>
    </w:p>
    <w:p w14:paraId="33A24460" w14:textId="77777777" w:rsidR="001A4172" w:rsidRPr="00CA134B" w:rsidRDefault="001A4172" w:rsidP="001A4172">
      <w:pPr>
        <w:pStyle w:val="a3"/>
        <w:spacing w:after="120" w:line="360" w:lineRule="auto"/>
        <w:ind w:left="403" w:right="1221"/>
      </w:pPr>
      <w:r w:rsidRPr="00CA134B">
        <w:t>Ειδικότερα:</w:t>
      </w:r>
    </w:p>
    <w:p w14:paraId="7325E552" w14:textId="77777777" w:rsidR="001A4172" w:rsidRPr="00CA134B" w:rsidRDefault="001A4172" w:rsidP="001A4172">
      <w:pPr>
        <w:pStyle w:val="a3"/>
        <w:spacing w:after="120" w:line="360" w:lineRule="auto"/>
        <w:ind w:left="403" w:right="1221"/>
        <w:jc w:val="both"/>
      </w:pPr>
      <w:r w:rsidRPr="00CA134B">
        <w:t xml:space="preserve">Η προσφορά θεωρείται ότι είναι χρονικά έγκυρη και υποβάλλεται στο σύστημα δημοπρασιών, όταν επεξεργάζεται από τα συστήματα της </w:t>
      </w:r>
      <w:proofErr w:type="spellStart"/>
      <w:r w:rsidRPr="00CA134B">
        <w:t>cosmoONE</w:t>
      </w:r>
      <w:proofErr w:type="spellEnd"/>
      <w:r w:rsidRPr="00CA134B">
        <w:t xml:space="preserve"> κατά τη διάρκεια της δημοπρασίας και των τυχόν παρατάσεών της, του χρόνου μετρούμενου αποκλειστικά κατά την επεξεργασία της από τα συστήματα της </w:t>
      </w:r>
      <w:proofErr w:type="spellStart"/>
      <w:r w:rsidRPr="00CA134B">
        <w:t>cosmoONE</w:t>
      </w:r>
      <w:proofErr w:type="spellEnd"/>
      <w:r w:rsidRPr="00CA134B">
        <w:t xml:space="preserve"> και όχι του χρόνου μετρούμενου από το χρόνο άφιξης της προσφοράς στα εν λόγω συστήματα, μηδέ του χρόνου μετρούμενου από το χρόνο αποστολής που αναφέρεται ως ένδειξη στην οθόνη του συμμετέχοντος. Ο χρόνος επεξεργασίας έπεται του χρόνου άφιξης της προσφοράς και ο χρόνος άφιξης της προσφοράς έπεται του χρόνου αποστολής της προσφοράς, καθόσον μεσολαβεί το χρονικό διάστημα για τη μεταβίβαση της προσφοράς από το σύστημα του συμμετέχοντος στο σύστημα της </w:t>
      </w:r>
      <w:proofErr w:type="spellStart"/>
      <w:r w:rsidRPr="00CA134B">
        <w:t>cosmoONE</w:t>
      </w:r>
      <w:proofErr w:type="spellEnd"/>
      <w:r w:rsidRPr="00CA134B">
        <w:t xml:space="preserve"> και το χρονικό διάστημα για την έναρξη επεξεργασίας της προσφοράς από το σύστημα της </w:t>
      </w:r>
      <w:proofErr w:type="spellStart"/>
      <w:r w:rsidRPr="00CA134B">
        <w:t>cosmoONE</w:t>
      </w:r>
      <w:proofErr w:type="spellEnd"/>
      <w:r w:rsidRPr="00CA134B">
        <w:t>. Σε περίπτωση που υποβαλλόμενη προσφορά περιλαμβάνει πάνω από μία προσφορές τιμών (δηλ. αφορά μαζική υποβολή τιμών για δύο ή περισσότερα Ονόματα Χώρου), τότε δεν υφίσταται μοναδικός χρόνος επεξεργασίας του συνόλου της προσφοράς, αλλά κάθε τιμή που υποβάλλεται μέσω της προσφοράς έχει ως ισχύοντα χρόνο αναφοράς, τον χρόνο επεξεργασίας της τιμής αυτής ξεχωριστά.</w:t>
      </w:r>
    </w:p>
    <w:p w14:paraId="0FDB81D0" w14:textId="77777777" w:rsidR="001A4172" w:rsidRPr="00CA134B" w:rsidRDefault="001A4172" w:rsidP="001A4172">
      <w:pPr>
        <w:pStyle w:val="a3"/>
        <w:spacing w:after="120" w:line="360" w:lineRule="auto"/>
        <w:ind w:left="403" w:right="1221"/>
        <w:jc w:val="both"/>
      </w:pPr>
      <w:r w:rsidRPr="00CA134B">
        <w:t>Κάθε χρονικά έγκυρη προσφορά θεωρείται ότι υποβλήθηκε και γίνεται δεκτή ή απορρίπτεται ανάλογα με τα παρακάτω αναφερόμενα.</w:t>
      </w:r>
    </w:p>
    <w:p w14:paraId="730FC853" w14:textId="77777777" w:rsidR="001A4172" w:rsidRPr="00CA134B" w:rsidRDefault="001A4172" w:rsidP="001A4172">
      <w:pPr>
        <w:pStyle w:val="4"/>
        <w:numPr>
          <w:ilvl w:val="0"/>
          <w:numId w:val="2"/>
        </w:numPr>
        <w:tabs>
          <w:tab w:val="left" w:pos="625"/>
        </w:tabs>
        <w:spacing w:after="120" w:line="360" w:lineRule="auto"/>
        <w:ind w:left="624" w:right="1221" w:hanging="222"/>
        <w:jc w:val="both"/>
      </w:pPr>
      <w:r w:rsidRPr="00CA134B">
        <w:t>Είναι σύμφωνη με τον κανόνα της εκάστοτε</w:t>
      </w:r>
      <w:r w:rsidRPr="00CA134B">
        <w:rPr>
          <w:spacing w:val="-7"/>
        </w:rPr>
        <w:t xml:space="preserve"> </w:t>
      </w:r>
      <w:r w:rsidRPr="00CA134B">
        <w:t>δημοπρασίας:</w:t>
      </w:r>
    </w:p>
    <w:p w14:paraId="3F850818" w14:textId="77777777" w:rsidR="001A4172" w:rsidRPr="00CA134B" w:rsidRDefault="001A4172" w:rsidP="001A4172">
      <w:pPr>
        <w:pStyle w:val="a3"/>
        <w:spacing w:after="120" w:line="360" w:lineRule="auto"/>
        <w:ind w:left="403" w:right="1221"/>
        <w:jc w:val="both"/>
      </w:pPr>
      <w:r w:rsidRPr="00CA134B">
        <w:t xml:space="preserve">Κάθε δημοπρασία μπορεί να έχει συγκεκριμένο τύπο (Αγγλική, </w:t>
      </w:r>
      <w:r>
        <w:t xml:space="preserve">Δυναμική, </w:t>
      </w:r>
      <w:r w:rsidRPr="00CA134B">
        <w:t xml:space="preserve">Ολλανδική, </w:t>
      </w:r>
      <w:proofErr w:type="spellStart"/>
      <w:r w:rsidRPr="00CA134B">
        <w:t>Yankee</w:t>
      </w:r>
      <w:proofErr w:type="spellEnd"/>
      <w:r w:rsidRPr="00CA134B">
        <w:t>, Μαθηματικού τύπου κ.τ.λ.).</w:t>
      </w:r>
    </w:p>
    <w:p w14:paraId="6D9468F1" w14:textId="77777777" w:rsidR="001A4172" w:rsidRPr="00CA134B" w:rsidRDefault="001A4172" w:rsidP="001A4172">
      <w:pPr>
        <w:pStyle w:val="a3"/>
        <w:spacing w:after="120" w:line="360" w:lineRule="auto"/>
        <w:ind w:left="403" w:right="1221"/>
        <w:jc w:val="both"/>
      </w:pPr>
      <w:r w:rsidRPr="00CA134B">
        <w:t>Κάθε τύπος έχει συγκεκριμένους κανόνες (χαμηλότερη τιμή, συνδυασμός τιμής και ποσότητας, συνδυασμός τιμής και χρόνου υποβολής, συνδυασμός τεχνικής βαθμολογίας και οικονομικής προσφοράς κ.τ.λ.). Ο τύπος και ο κανόνας αναφέρονται στους όρους κάθε δημοπρασίας.</w:t>
      </w:r>
    </w:p>
    <w:p w14:paraId="718AD8CA" w14:textId="77777777" w:rsidR="001A4172" w:rsidRPr="00CA134B" w:rsidRDefault="001A4172" w:rsidP="001A4172">
      <w:pPr>
        <w:pStyle w:val="a3"/>
        <w:spacing w:after="120" w:line="360" w:lineRule="auto"/>
        <w:ind w:left="403" w:right="1221"/>
        <w:jc w:val="both"/>
      </w:pPr>
      <w:r w:rsidRPr="00CA134B">
        <w:lastRenderedPageBreak/>
        <w:t>Κάθε φορά που μία προσφορά υποβάλλεται στο Σύστημα, επιστρέφεται μια ένδειξη (μήνυμα) στην οθόνη του Συμμετέχοντα, για το εάν έχει γίνει αποδεκτή η προσφορά του ή όχι. Προσφορά που δεν ικανοποιεί τους όρους (αυτοί αποστέλλονται από το διοργανωτή), δεν γίνεται αποδεκτή από το Σύστημα και θεωρείται ως μη γενόμενη και δεν λαμβάνεται υπόψη σε οποιοδήποτε σημείο της</w:t>
      </w:r>
      <w:r w:rsidRPr="00CA134B">
        <w:rPr>
          <w:spacing w:val="-5"/>
        </w:rPr>
        <w:t xml:space="preserve"> </w:t>
      </w:r>
      <w:r w:rsidRPr="00CA134B">
        <w:t>δημοπρασίας.</w:t>
      </w:r>
    </w:p>
    <w:p w14:paraId="76ABA54E" w14:textId="77777777" w:rsidR="001A4172" w:rsidRPr="00CA134B" w:rsidRDefault="001A4172" w:rsidP="001A4172">
      <w:pPr>
        <w:pStyle w:val="4"/>
        <w:numPr>
          <w:ilvl w:val="2"/>
          <w:numId w:val="1"/>
        </w:numPr>
        <w:tabs>
          <w:tab w:val="left" w:pos="993"/>
        </w:tabs>
        <w:spacing w:after="120" w:line="360" w:lineRule="auto"/>
        <w:ind w:right="1221" w:hanging="1255"/>
        <w:jc w:val="both"/>
      </w:pPr>
      <w:r w:rsidRPr="00CA134B">
        <w:t>Βλάβες και τεχνικά</w:t>
      </w:r>
      <w:r w:rsidRPr="00CA134B">
        <w:rPr>
          <w:spacing w:val="-5"/>
        </w:rPr>
        <w:t xml:space="preserve"> </w:t>
      </w:r>
      <w:r w:rsidRPr="00CA134B">
        <w:t>προβλήματα</w:t>
      </w:r>
    </w:p>
    <w:p w14:paraId="31F19F24" w14:textId="77777777" w:rsidR="001A4172" w:rsidRPr="00CA134B" w:rsidRDefault="001A4172" w:rsidP="001A4172">
      <w:pPr>
        <w:pStyle w:val="a3"/>
        <w:spacing w:after="120" w:line="360" w:lineRule="auto"/>
        <w:ind w:left="403" w:right="1221"/>
        <w:jc w:val="both"/>
      </w:pPr>
      <w:r w:rsidRPr="00CA134B">
        <w:t xml:space="preserve">Η </w:t>
      </w:r>
      <w:proofErr w:type="spellStart"/>
      <w:r w:rsidRPr="00CA134B">
        <w:t>cosmoONE</w:t>
      </w:r>
      <w:proofErr w:type="spellEnd"/>
      <w:r w:rsidRPr="00CA134B">
        <w:t xml:space="preserve"> έχει λάβει όλα τα αναγκαία και δυνατά μέτρα ώστε να αποτρέψει την πιθανότητα εμφάνισης τεχνικού προβλήματος κατά την διάρκεια της κανονικής δημοπρασίας.</w:t>
      </w:r>
    </w:p>
    <w:p w14:paraId="1D730105" w14:textId="77777777" w:rsidR="001A4172" w:rsidRPr="00CA134B" w:rsidRDefault="001A4172" w:rsidP="001A4172">
      <w:pPr>
        <w:pStyle w:val="a3"/>
        <w:spacing w:after="120" w:line="360" w:lineRule="auto"/>
        <w:ind w:left="403" w:right="1221"/>
        <w:jc w:val="both"/>
      </w:pPr>
      <w:r w:rsidRPr="00CA134B">
        <w:t>Σε περίπτωση εμφάνισης τεχνικού προβλήματος ισχύουν τα ακόλουθα:</w:t>
      </w:r>
    </w:p>
    <w:p w14:paraId="5FFAE798" w14:textId="77777777" w:rsidR="001A4172" w:rsidRPr="00CA134B" w:rsidRDefault="001A4172" w:rsidP="001A4172">
      <w:pPr>
        <w:pStyle w:val="4"/>
        <w:spacing w:after="120" w:line="360" w:lineRule="auto"/>
        <w:ind w:left="403" w:right="1221" w:firstLine="0"/>
        <w:jc w:val="both"/>
      </w:pPr>
      <w:r w:rsidRPr="00CA134B">
        <w:t xml:space="preserve">Τεχνικό πρόβλημα της </w:t>
      </w:r>
      <w:proofErr w:type="spellStart"/>
      <w:r w:rsidRPr="00CA134B">
        <w:t>cosmoONE</w:t>
      </w:r>
      <w:proofErr w:type="spellEnd"/>
    </w:p>
    <w:p w14:paraId="379396B3" w14:textId="77777777" w:rsidR="001A4172" w:rsidRPr="00CA134B" w:rsidRDefault="001A4172" w:rsidP="001A4172">
      <w:pPr>
        <w:pStyle w:val="a3"/>
        <w:spacing w:after="120" w:line="360" w:lineRule="auto"/>
        <w:ind w:left="403" w:right="1221" w:firstLine="50"/>
        <w:jc w:val="both"/>
      </w:pPr>
      <w:r w:rsidRPr="00CA134B">
        <w:t xml:space="preserve">Σε περίπτωση ύπαρξης σοβαρού προβλήματος της τεχνικής υποδομής του συστήματος της </w:t>
      </w:r>
      <w:proofErr w:type="spellStart"/>
      <w:r w:rsidRPr="00CA134B">
        <w:t>cosmoONE</w:t>
      </w:r>
      <w:proofErr w:type="spellEnd"/>
      <w:r w:rsidRPr="00CA134B">
        <w:t xml:space="preserve"> κατά τη διάρκεια διεξαγωγής της Ηλεκτρονικής Δημοπρασίας, η Α.Τ.Ε. ΤΕΧΝΙΚΗ – ΠΛΗΡΟΦΟΡΙΚΗ Α.Ε.   διατηρεί το δικαίωμα της προσωρινής διακοπής της Δημοπρασίας και της συνέχισής της, μετά την άρση  του προβλήματος, του χρόνου της Δημοπρασίας </w:t>
      </w:r>
      <w:proofErr w:type="spellStart"/>
      <w:r w:rsidRPr="00CA134B">
        <w:t>παρατεινόμενου</w:t>
      </w:r>
      <w:proofErr w:type="spellEnd"/>
      <w:r w:rsidRPr="00CA134B">
        <w:t xml:space="preserve"> αντίστοιχα (κατ' ελάχιστο τρία λεπτά), μετά την έγκαιρη ενημέρωση των συμμετεχόντων που θα γίνει από την η Α.Τ.Ε. ΤΕΧΝΙΚΗ – ΠΛΗΡΟΦΟΡΙΚΗ Α.Ε.   ή την</w:t>
      </w:r>
      <w:r w:rsidRPr="00CA134B">
        <w:rPr>
          <w:spacing w:val="-2"/>
        </w:rPr>
        <w:t xml:space="preserve"> </w:t>
      </w:r>
      <w:proofErr w:type="spellStart"/>
      <w:r w:rsidRPr="00CA134B">
        <w:t>cosmoONE</w:t>
      </w:r>
      <w:proofErr w:type="spellEnd"/>
      <w:r w:rsidRPr="00CA134B">
        <w:t>.</w:t>
      </w:r>
    </w:p>
    <w:p w14:paraId="34091AC2" w14:textId="77777777" w:rsidR="001A4172" w:rsidRPr="00CA134B" w:rsidRDefault="001A4172" w:rsidP="001A4172">
      <w:pPr>
        <w:pStyle w:val="a3"/>
        <w:spacing w:after="120" w:line="360" w:lineRule="auto"/>
        <w:ind w:left="403" w:right="1221"/>
        <w:jc w:val="both"/>
      </w:pPr>
      <w:r w:rsidRPr="00CA134B">
        <w:t xml:space="preserve">Σε περίπτωση κατά την οποία το τεχνικό πρόβλημα δεν δύναται να αποκατασταθεί, η Α.Τ.Ε. ΤΕΧΝΙΚΗ – ΠΛΗΡΟΦΟΡΙΚΗ Α.Ε.   ή η </w:t>
      </w:r>
      <w:proofErr w:type="spellStart"/>
      <w:r w:rsidRPr="00CA134B">
        <w:t>cosmoONE</w:t>
      </w:r>
      <w:proofErr w:type="spellEnd"/>
      <w:r w:rsidRPr="00CA134B">
        <w:t xml:space="preserve"> ενημερώνει τους συμμετέχοντες για την ύπαρξη προβλήματος και η Ηλεκτρονική Δημοπρασία ακυρώνεται και επαναλαμβάνεται σε ημερομηνία και ώρα που η Α.Τ.Ε. ΤΕΧΝΙΚΗ – ΠΛΗΡΟΦΟΡΙΚΗ Α.Ε.   θα γνωστοποιήσει εντός εύλογου χρόνου στους Συμμετέχοντες.</w:t>
      </w:r>
    </w:p>
    <w:p w14:paraId="5C545420" w14:textId="77777777" w:rsidR="001A4172" w:rsidRPr="00CA134B" w:rsidRDefault="001A4172" w:rsidP="001A4172">
      <w:pPr>
        <w:pStyle w:val="4"/>
        <w:spacing w:after="120" w:line="360" w:lineRule="auto"/>
        <w:ind w:left="403" w:right="1221" w:firstLine="0"/>
        <w:jc w:val="both"/>
      </w:pPr>
      <w:r w:rsidRPr="00CA134B">
        <w:t>Τεχνικό πρόβλημα συμμετέχοντος</w:t>
      </w:r>
    </w:p>
    <w:p w14:paraId="2A2C2CB0" w14:textId="77777777" w:rsidR="001A4172" w:rsidRPr="00CA134B" w:rsidRDefault="001A4172" w:rsidP="001A4172">
      <w:pPr>
        <w:pStyle w:val="a3"/>
        <w:spacing w:after="120" w:line="360" w:lineRule="auto"/>
        <w:ind w:left="403" w:right="1221" w:firstLine="50"/>
        <w:jc w:val="both"/>
      </w:pPr>
      <w:r w:rsidRPr="00CA134B">
        <w:t>Σε περίπτωση προβλήματος της υποδομής (σύνδεση Internet, βλάβη Η/Υ, πτώση τάσεως κ.τ.λ.) ενός συμμετέχοντα, αυτός μπορεί να συνεχίσει τη συμμετοχή του στη Δημοπρασία με τη χρήση των εναλλακτικών τρόπων πρόσβασης οι οποίοι είναι επιλογής και ευθύνης του συμμετέχοντα, όπως έχει ενημερωθεί κατά την διάρκεια της εκπαίδευσης και έχει δοκιμάσει κατά την εικονική δημοπρασία (ανεξάρτητη σύνδεση στο Internet, άλλο Η/Υ, GPRS/3G/4G, UPS, κ.τ.λ.).</w:t>
      </w:r>
    </w:p>
    <w:p w14:paraId="7BBB2657" w14:textId="77777777" w:rsidR="001A4172" w:rsidRPr="00CA134B" w:rsidRDefault="001A4172" w:rsidP="001A4172">
      <w:pPr>
        <w:pStyle w:val="4"/>
        <w:numPr>
          <w:ilvl w:val="2"/>
          <w:numId w:val="1"/>
        </w:numPr>
        <w:tabs>
          <w:tab w:val="left" w:pos="993"/>
        </w:tabs>
        <w:spacing w:after="120" w:line="360" w:lineRule="auto"/>
        <w:ind w:right="1221" w:hanging="1255"/>
        <w:jc w:val="both"/>
      </w:pPr>
      <w:r w:rsidRPr="00CA134B">
        <w:t>Εγγυήσεις</w:t>
      </w:r>
    </w:p>
    <w:p w14:paraId="55BABF9B" w14:textId="77777777" w:rsidR="001A4172" w:rsidRPr="00CA134B" w:rsidRDefault="001A4172" w:rsidP="001A4172">
      <w:pPr>
        <w:pStyle w:val="a3"/>
        <w:spacing w:after="120" w:line="360" w:lineRule="auto"/>
        <w:ind w:left="403" w:right="1221"/>
        <w:jc w:val="both"/>
      </w:pPr>
      <w:r w:rsidRPr="00CA134B">
        <w:t xml:space="preserve">Η </w:t>
      </w:r>
      <w:proofErr w:type="spellStart"/>
      <w:r w:rsidRPr="00CA134B">
        <w:t>cosmoONE</w:t>
      </w:r>
      <w:proofErr w:type="spellEnd"/>
      <w:r w:rsidRPr="00CA134B">
        <w:t xml:space="preserve"> και η Α.Τ.Ε. ΤΕΧΝΙΚΗ – ΠΛΗΡΟΦΟΡΙΚΗ Α.Ε.   δεν ευθύνονται και δεν παρέχουν οιαδήποτε εγγύηση έναντι των Συμμετεχόντων ότι η πρόσβαση, η χρήση και η επικοινωνία </w:t>
      </w:r>
      <w:r w:rsidRPr="00CA134B">
        <w:lastRenderedPageBreak/>
        <w:t>τους με το Σύστημα των Ηλεκτρονικών Δημοπρασιών θα είναι απρόσκοπτη, πλην των περιπτώσεων δόλου και βαριάς αμέλειας.</w:t>
      </w:r>
    </w:p>
    <w:p w14:paraId="78557BA4" w14:textId="77777777" w:rsidR="001A4172" w:rsidRPr="00CA134B" w:rsidRDefault="001A4172" w:rsidP="001A4172">
      <w:pPr>
        <w:pStyle w:val="a3"/>
        <w:spacing w:after="120" w:line="360" w:lineRule="auto"/>
        <w:ind w:left="403" w:right="1221"/>
        <w:jc w:val="both"/>
      </w:pPr>
      <w:r w:rsidRPr="00CA134B">
        <w:t xml:space="preserve">Επίσης, η </w:t>
      </w:r>
      <w:proofErr w:type="spellStart"/>
      <w:r w:rsidRPr="00CA134B">
        <w:t>cosmoONE</w:t>
      </w:r>
      <w:proofErr w:type="spellEnd"/>
      <w:r w:rsidRPr="00CA134B">
        <w:t xml:space="preserve"> και η Α.Τ.Ε. ΤΕΧΝΙΚΗ – ΠΛΗΡΟΦΟΡΙΚΗ Α.Ε.   δεν ευθύνονται για την μη παροχή ή την πλημμελή παροχή της Υπηρεσίας που οφείλεται σε ή σχετίζεται με γεγονότα που βρίσκονται πέρα από την σφαίρα ελέγχου της (γεγονότα ανώτερης βίας).</w:t>
      </w:r>
    </w:p>
    <w:p w14:paraId="027536B9" w14:textId="77777777" w:rsidR="001A4172" w:rsidRPr="00CA134B" w:rsidRDefault="001A4172" w:rsidP="001A4172">
      <w:pPr>
        <w:pStyle w:val="4"/>
        <w:numPr>
          <w:ilvl w:val="2"/>
          <w:numId w:val="1"/>
        </w:numPr>
        <w:spacing w:after="120" w:line="360" w:lineRule="auto"/>
        <w:ind w:left="993" w:right="1221"/>
        <w:jc w:val="both"/>
      </w:pPr>
      <w:r w:rsidRPr="00CA134B">
        <w:t>Αποδοχή</w:t>
      </w:r>
      <w:r w:rsidRPr="00CA134B">
        <w:rPr>
          <w:spacing w:val="-6"/>
        </w:rPr>
        <w:t xml:space="preserve"> </w:t>
      </w:r>
      <w:r w:rsidRPr="00CA134B">
        <w:t>όρων</w:t>
      </w:r>
    </w:p>
    <w:p w14:paraId="65C0F94C" w14:textId="77777777" w:rsidR="001A4172" w:rsidRPr="00CA134B" w:rsidRDefault="001A4172" w:rsidP="001A4172">
      <w:pPr>
        <w:pStyle w:val="a3"/>
        <w:spacing w:after="120" w:line="360" w:lineRule="auto"/>
        <w:ind w:left="142" w:right="1221"/>
        <w:jc w:val="both"/>
      </w:pPr>
      <w:r w:rsidRPr="00CA134B">
        <w:t xml:space="preserve">Οι διαγωνιζόμενοι που λαμβάνουν μέρος στην Ηλεκτρονική Δημοπρασία αποδέχονται ρητά και ανεπιφύλακτα όλους τους παραπάνω όρους καθώς και αυτούς που εμφανίζονται στο </w:t>
      </w:r>
      <w:proofErr w:type="spellStart"/>
      <w:r w:rsidRPr="00CA134B">
        <w:t>internet</w:t>
      </w:r>
      <w:proofErr w:type="spellEnd"/>
      <w:r w:rsidRPr="00CA134B">
        <w:t xml:space="preserve"> </w:t>
      </w:r>
      <w:proofErr w:type="spellStart"/>
      <w:r w:rsidRPr="00CA134B">
        <w:t>site</w:t>
      </w:r>
      <w:proofErr w:type="spellEnd"/>
      <w:r w:rsidRPr="00CA134B">
        <w:t xml:space="preserve"> της </w:t>
      </w:r>
      <w:proofErr w:type="spellStart"/>
      <w:r w:rsidRPr="00CA134B">
        <w:t>cosmoONE</w:t>
      </w:r>
      <w:proofErr w:type="spellEnd"/>
      <w:r w:rsidRPr="00CA134B">
        <w:t>.</w:t>
      </w:r>
    </w:p>
    <w:p w14:paraId="650C1EAD" w14:textId="77777777" w:rsidR="00FF1F97" w:rsidRDefault="00FF1F97"/>
    <w:sectPr w:rsidR="00FF1F97">
      <w:pgSz w:w="11910" w:h="16840"/>
      <w:pgMar w:top="1600" w:right="220" w:bottom="1180" w:left="1680" w:header="852"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F818" w14:textId="77777777" w:rsidR="006B631B" w:rsidRDefault="006F3DC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6E3F" w14:textId="77777777" w:rsidR="006B631B" w:rsidRDefault="006F3DC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6500" w14:textId="77777777" w:rsidR="006B631B" w:rsidRDefault="006F3DCD">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BC1" w14:textId="77777777" w:rsidR="006B631B" w:rsidRDefault="006F3DCD">
    <w:pPr>
      <w:pStyle w:val="a3"/>
      <w:spacing w:line="14" w:lineRule="auto"/>
      <w:rPr>
        <w:sz w:val="20"/>
      </w:rPr>
    </w:pPr>
    <w:r>
      <w:rPr>
        <w:noProof/>
        <w:lang w:eastAsia="el-GR"/>
      </w:rPr>
      <mc:AlternateContent>
        <mc:Choice Requires="wps">
          <w:drawing>
            <wp:anchor distT="0" distB="0" distL="114300" distR="114300" simplePos="0" relativeHeight="251659264" behindDoc="1" locked="0" layoutInCell="1" allowOverlap="1" wp14:anchorId="0B184025" wp14:editId="3C6184C3">
              <wp:simplePos x="0" y="0"/>
              <wp:positionH relativeFrom="page">
                <wp:posOffset>1125220</wp:posOffset>
              </wp:positionH>
              <wp:positionV relativeFrom="page">
                <wp:posOffset>9884410</wp:posOffset>
              </wp:positionV>
              <wp:extent cx="582549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99BD" id="Rectangle 2" o:spid="_x0000_s1026" style="position:absolute;margin-left:88.6pt;margin-top:778.3pt;width:458.7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1a5QEAALMDAAAOAAAAZHJzL2Uyb0RvYy54bWysU8Fu2zAMvQ/YPwi6L06ypGuNOEWRosOA&#10;bh3Q7QMYWbaFyaJGKXGyrx8lp2mw3Yb5IIii+PQe+by6PfRW7DUFg66Ss8lUCu0U1sa1lfz+7eHd&#10;tRQhgqvBotOVPOogb9dv36wGX+o5dmhrTYJBXCgHX8kuRl8WRVCd7iFM0GvHyQaph8ghtUVNMDB6&#10;b4v5dHpVDEi1J1Q6BD69H5NynfGbRqv41DRBR2ErydxiXimv27QW6xWULYHvjDrRgH9g0YNx/OgZ&#10;6h4iiB2Zv6B6owgDNnGisC+waYzSWQOrmU3/UPPcgddZCzcn+HObwv+DVV/2z/4rJerBP6L6EYTD&#10;TQeu1XdEOHQaan5ulhpVDD6U54IUBC4V2+Ez1jxa2EXMPTg01CdAVicOudXHc6v1IQrFh8vr+XJx&#10;wxNRnLt6v8yTKKB8qfUU4keNvUibShIPMmPD/jHExAXKlyuZO1pTPxhrc0DtdmNJ7CENPX+ZPku8&#10;vGZduuwwlY2I6SSLTLqShUK5xfrIGglH57DTedMh/ZJiYNdUMvzcAWkp7CfHfbqZLRbJZjlYLD/M&#10;OaDLzPYyA04xVCWjFON2E0dr7jyZtuOXZlm0wzvubWOy8FdWJ7LsjNyPk4uT9S7jfOv1X1v/BgAA&#10;//8DAFBLAwQUAAYACAAAACEAP+Hl6uEAAAAOAQAADwAAAGRycy9kb3ducmV2LnhtbEyPQU/DMAyF&#10;70j8h8hI3FhKtbZbaToxJI5IbHBgt7QxbbXGKU22FX493i5we89+ev5crCbbiyOOvnOk4H4WgUCq&#10;nemoUfD+9ny3AOGDJqN7R6jgGz2syuurQufGnWiDx21oBJeQz7WCNoQhl9LXLVrtZ25A4t2nG60O&#10;bMdGmlGfuNz2Mo6iVFrdEV9o9YBPLdb77cEqWC8X66/XOb38bKod7j6qfRKPkVK3N9PjA4iAU/gL&#10;wxmf0aFkpsodyHjRs8+ymKMskiRNQZwj0XLOqrrMshRkWcj/b5S/AAAA//8DAFBLAQItABQABgAI&#10;AAAAIQC2gziS/gAAAOEBAAATAAAAAAAAAAAAAAAAAAAAAABbQ29udGVudF9UeXBlc10ueG1sUEsB&#10;Ai0AFAAGAAgAAAAhADj9If/WAAAAlAEAAAsAAAAAAAAAAAAAAAAALwEAAF9yZWxzLy5yZWxzUEsB&#10;Ai0AFAAGAAgAAAAhAOOsnVrlAQAAswMAAA4AAAAAAAAAAAAAAAAALgIAAGRycy9lMm9Eb2MueG1s&#10;UEsBAi0AFAAGAAgAAAAhAD/h5erhAAAADgEAAA8AAAAAAAAAAAAAAAAAPwQAAGRycy9kb3ducmV2&#10;LnhtbFBLBQYAAAAABAAEAPMAAABNBQAAAAA=&#10;" fillcolor="black" stroked="f">
              <w10:wrap anchorx="page" anchory="page"/>
            </v:rect>
          </w:pict>
        </mc:Fallback>
      </mc:AlternateContent>
    </w:r>
    <w:r>
      <w:rPr>
        <w:noProof/>
        <w:lang w:eastAsia="el-GR"/>
      </w:rPr>
      <mc:AlternateContent>
        <mc:Choice Requires="wps">
          <w:drawing>
            <wp:anchor distT="0" distB="0" distL="114300" distR="114300" simplePos="0" relativeHeight="251660288" behindDoc="1" locked="0" layoutInCell="1" allowOverlap="1" wp14:anchorId="042F04F6" wp14:editId="1ADDF5DC">
              <wp:simplePos x="0" y="0"/>
              <wp:positionH relativeFrom="page">
                <wp:posOffset>6363335</wp:posOffset>
              </wp:positionH>
              <wp:positionV relativeFrom="page">
                <wp:posOffset>9917430</wp:posOffset>
              </wp:positionV>
              <wp:extent cx="6083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65C8" w14:textId="77777777" w:rsidR="006B631B" w:rsidRDefault="006F3DCD">
                          <w:pPr>
                            <w:pStyle w:val="a3"/>
                            <w:spacing w:line="245" w:lineRule="exact"/>
                            <w:ind w:left="20"/>
                          </w:pPr>
                          <w:r>
                            <w:t xml:space="preserve">Σελίδα </w:t>
                          </w: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F04F6" id="_x0000_t202" coordsize="21600,21600" o:spt="202" path="m,l,21600r21600,l21600,xe">
              <v:stroke joinstyle="miter"/>
              <v:path gradientshapeok="t" o:connecttype="rect"/>
            </v:shapetype>
            <v:shape id="Text Box 1" o:spid="_x0000_s1026" type="#_x0000_t202" style="position:absolute;margin-left:501.05pt;margin-top:780.9pt;width:47.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t81QEAAJADAAAOAAAAZHJzL2Uyb0RvYy54bWysU8Fu2zAMvQ/YPwi6L3YaNCuMOEXXosOA&#10;bivQ9QMYWbKN2aJGKbGzrx8lx+m63YZdBJqUHt97pDfXY9+Jgybfoi3lcpFLoa3CqrV1KZ+/3b+7&#10;ksIHsBV0aHUpj9rL6+3bN5vBFfoCG+wqTYJBrC8GV8omBFdkmVeN7sEv0GnLRYPUQ+BPqrOKYGD0&#10;vssu8nydDUiVI1Tae87eTUW5TfjGaBW+GuN1EF0pmVtIJ6VzF89su4GiJnBNq0404B9Y9NBabnqG&#10;uoMAYk/tX1B9qwg9mrBQ2GdoTKt00sBqlvkfap4acDppYXO8O9vk/x+s+nJ4co8kwvgBRx5gEuHd&#10;A6rvXli8bcDW+oYIh0ZDxY2X0bJscL44PY1W+8JHkN3wGSseMuwDJqDRUB9dYZ2C0XkAx7PpegxC&#10;cXKdX61WXFFcWq4v368uUwco5seOfPiosRcxKCXxTBM4HB58iGSgmK/EXhbv265Lc+3sqwRfjJlE&#10;PvKdmIdxN/LtKGKH1ZFlEE5rwmvNQYP0U4qBV6SU/sceSEvRfbJsRdynOaA52M0BWMVPSxmkmMLb&#10;MO3d3lFbN4w8mW3xhu0ybZLywuLEk8eeFJ5WNO7V79/p1suPtP0FAAD//wMAUEsDBBQABgAIAAAA&#10;IQCrFk5m3wAAAA8BAAAPAAAAZHJzL2Rvd25yZXYueG1sTE9BTsMwELwj8QdrkbhRO5UITYhTVQhO&#10;SIg0HDg6sZtYjdchdtvwezYnepvZGc3OFNvZDexspmA9SkhWApjB1muLnYSv+u1hAyxEhVoNHo2E&#10;XxNgW97eFCrX/oKVOe9jxygEQ64k9DGOOeeh7Y1TYeVHg6Qd/ORUJDp1XE/qQuFu4GshUu6URfrQ&#10;q9G89KY97k9Owu4bq1f789F8VofK1nUm8D09Snl/N++egUUzx38zLPWpOpTUqfEn1IENxIVYJ+Ql&#10;9JgmtGLxiOwpA9Ystw0hXhb8ekf5BwAA//8DAFBLAQItABQABgAIAAAAIQC2gziS/gAAAOEBAAAT&#10;AAAAAAAAAAAAAAAAAAAAAABbQ29udGVudF9UeXBlc10ueG1sUEsBAi0AFAAGAAgAAAAhADj9If/W&#10;AAAAlAEAAAsAAAAAAAAAAAAAAAAALwEAAF9yZWxzLy5yZWxzUEsBAi0AFAAGAAgAAAAhAB29W3zV&#10;AQAAkAMAAA4AAAAAAAAAAAAAAAAALgIAAGRycy9lMm9Eb2MueG1sUEsBAi0AFAAGAAgAAAAhAKsW&#10;TmbfAAAADwEAAA8AAAAAAAAAAAAAAAAALwQAAGRycy9kb3ducmV2LnhtbFBLBQYAAAAABAAEAPMA&#10;AAA7BQAAAAA=&#10;" filled="f" stroked="f">
              <v:textbox inset="0,0,0,0">
                <w:txbxContent>
                  <w:p w14:paraId="5D5A65C8" w14:textId="77777777" w:rsidR="006B631B" w:rsidRDefault="006F3DCD">
                    <w:pPr>
                      <w:pStyle w:val="a3"/>
                      <w:spacing w:line="245" w:lineRule="exact"/>
                      <w:ind w:left="20"/>
                    </w:pPr>
                    <w:r>
                      <w:t xml:space="preserve">Σελίδα </w:t>
                    </w: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52CE" w14:textId="77777777" w:rsidR="006B631B" w:rsidRDefault="006F3D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73DC" w14:textId="77777777" w:rsidR="006B631B" w:rsidRDefault="006F3DCD">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CACB" w14:textId="77777777" w:rsidR="006B631B" w:rsidRDefault="006F3DC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2BD6" w14:textId="77777777" w:rsidR="006B631B" w:rsidRDefault="006F3DC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F1B"/>
    <w:multiLevelType w:val="hybridMultilevel"/>
    <w:tmpl w:val="C4AEC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1253A"/>
    <w:multiLevelType w:val="hybridMultilevel"/>
    <w:tmpl w:val="C34A9E94"/>
    <w:lvl w:ilvl="0" w:tplc="1A545A2E">
      <w:start w:val="1"/>
      <w:numFmt w:val="upperLetter"/>
      <w:lvlText w:val="(%1)"/>
      <w:lvlJc w:val="left"/>
      <w:pPr>
        <w:ind w:left="686" w:hanging="440"/>
      </w:pPr>
      <w:rPr>
        <w:rFonts w:ascii="Calibri" w:eastAsia="Calibri" w:hAnsi="Calibri" w:cs="Calibri" w:hint="default"/>
        <w:w w:val="100"/>
        <w:sz w:val="22"/>
        <w:szCs w:val="22"/>
        <w:lang w:val="el-GR" w:eastAsia="en-US" w:bidi="ar-SA"/>
      </w:rPr>
    </w:lvl>
    <w:lvl w:ilvl="1" w:tplc="1700A4DA">
      <w:start w:val="1"/>
      <w:numFmt w:val="decimal"/>
      <w:lvlText w:val="%2."/>
      <w:lvlJc w:val="left"/>
      <w:pPr>
        <w:ind w:left="828" w:hanging="449"/>
      </w:pPr>
      <w:rPr>
        <w:rFonts w:ascii="Calibri" w:eastAsia="Calibri" w:hAnsi="Calibri" w:cs="Calibri" w:hint="default"/>
        <w:w w:val="100"/>
        <w:sz w:val="22"/>
        <w:szCs w:val="22"/>
        <w:lang w:val="el-GR" w:eastAsia="en-US" w:bidi="ar-SA"/>
      </w:rPr>
    </w:lvl>
    <w:lvl w:ilvl="2" w:tplc="B7CEEA1C">
      <w:numFmt w:val="bullet"/>
      <w:lvlText w:val="•"/>
      <w:lvlJc w:val="left"/>
      <w:pPr>
        <w:ind w:left="1840" w:hanging="449"/>
      </w:pPr>
      <w:rPr>
        <w:rFonts w:hint="default"/>
        <w:lang w:val="el-GR" w:eastAsia="en-US" w:bidi="ar-SA"/>
      </w:rPr>
    </w:lvl>
    <w:lvl w:ilvl="3" w:tplc="EBA0F9DC">
      <w:numFmt w:val="bullet"/>
      <w:lvlText w:val="•"/>
      <w:lvlJc w:val="left"/>
      <w:pPr>
        <w:ind w:left="2861" w:hanging="449"/>
      </w:pPr>
      <w:rPr>
        <w:rFonts w:hint="default"/>
        <w:lang w:val="el-GR" w:eastAsia="en-US" w:bidi="ar-SA"/>
      </w:rPr>
    </w:lvl>
    <w:lvl w:ilvl="4" w:tplc="FC00221C">
      <w:numFmt w:val="bullet"/>
      <w:lvlText w:val="•"/>
      <w:lvlJc w:val="left"/>
      <w:pPr>
        <w:ind w:left="3882" w:hanging="449"/>
      </w:pPr>
      <w:rPr>
        <w:rFonts w:hint="default"/>
        <w:lang w:val="el-GR" w:eastAsia="en-US" w:bidi="ar-SA"/>
      </w:rPr>
    </w:lvl>
    <w:lvl w:ilvl="5" w:tplc="DC90044E">
      <w:numFmt w:val="bullet"/>
      <w:lvlText w:val="•"/>
      <w:lvlJc w:val="left"/>
      <w:pPr>
        <w:ind w:left="4902" w:hanging="449"/>
      </w:pPr>
      <w:rPr>
        <w:rFonts w:hint="default"/>
        <w:lang w:val="el-GR" w:eastAsia="en-US" w:bidi="ar-SA"/>
      </w:rPr>
    </w:lvl>
    <w:lvl w:ilvl="6" w:tplc="64E65472">
      <w:numFmt w:val="bullet"/>
      <w:lvlText w:val="•"/>
      <w:lvlJc w:val="left"/>
      <w:pPr>
        <w:ind w:left="5923" w:hanging="449"/>
      </w:pPr>
      <w:rPr>
        <w:rFonts w:hint="default"/>
        <w:lang w:val="el-GR" w:eastAsia="en-US" w:bidi="ar-SA"/>
      </w:rPr>
    </w:lvl>
    <w:lvl w:ilvl="7" w:tplc="00D2EF4C">
      <w:numFmt w:val="bullet"/>
      <w:lvlText w:val="•"/>
      <w:lvlJc w:val="left"/>
      <w:pPr>
        <w:ind w:left="6944" w:hanging="449"/>
      </w:pPr>
      <w:rPr>
        <w:rFonts w:hint="default"/>
        <w:lang w:val="el-GR" w:eastAsia="en-US" w:bidi="ar-SA"/>
      </w:rPr>
    </w:lvl>
    <w:lvl w:ilvl="8" w:tplc="F496C6AC">
      <w:numFmt w:val="bullet"/>
      <w:lvlText w:val="•"/>
      <w:lvlJc w:val="left"/>
      <w:pPr>
        <w:ind w:left="7964" w:hanging="449"/>
      </w:pPr>
      <w:rPr>
        <w:rFonts w:hint="default"/>
        <w:lang w:val="el-GR" w:eastAsia="en-US" w:bidi="ar-SA"/>
      </w:rPr>
    </w:lvl>
  </w:abstractNum>
  <w:abstractNum w:abstractNumId="2" w15:restartNumberingAfterBreak="0">
    <w:nsid w:val="0BCD5878"/>
    <w:multiLevelType w:val="hybridMultilevel"/>
    <w:tmpl w:val="638C79DA"/>
    <w:lvl w:ilvl="0" w:tplc="FE2A40CE">
      <w:start w:val="1"/>
      <w:numFmt w:val="decimal"/>
      <w:lvlText w:val="%1."/>
      <w:lvlJc w:val="left"/>
      <w:pPr>
        <w:ind w:left="840" w:hanging="360"/>
      </w:pPr>
      <w:rPr>
        <w:rFonts w:ascii="Calibri" w:eastAsia="Calibri" w:hAnsi="Calibri" w:cs="Calibri" w:hint="default"/>
        <w:w w:val="100"/>
        <w:sz w:val="22"/>
        <w:szCs w:val="22"/>
        <w:lang w:val="el-GR" w:eastAsia="en-US" w:bidi="ar-SA"/>
      </w:rPr>
    </w:lvl>
    <w:lvl w:ilvl="1" w:tplc="7B6E92EC">
      <w:numFmt w:val="bullet"/>
      <w:lvlText w:val="•"/>
      <w:lvlJc w:val="left"/>
      <w:pPr>
        <w:ind w:left="1756" w:hanging="360"/>
      </w:pPr>
      <w:rPr>
        <w:rFonts w:hint="default"/>
        <w:lang w:val="el-GR" w:eastAsia="en-US" w:bidi="ar-SA"/>
      </w:rPr>
    </w:lvl>
    <w:lvl w:ilvl="2" w:tplc="11DA274C">
      <w:numFmt w:val="bullet"/>
      <w:lvlText w:val="•"/>
      <w:lvlJc w:val="left"/>
      <w:pPr>
        <w:ind w:left="2673" w:hanging="360"/>
      </w:pPr>
      <w:rPr>
        <w:rFonts w:hint="default"/>
        <w:lang w:val="el-GR" w:eastAsia="en-US" w:bidi="ar-SA"/>
      </w:rPr>
    </w:lvl>
    <w:lvl w:ilvl="3" w:tplc="FFC6F61E">
      <w:numFmt w:val="bullet"/>
      <w:lvlText w:val="•"/>
      <w:lvlJc w:val="left"/>
      <w:pPr>
        <w:ind w:left="3589" w:hanging="360"/>
      </w:pPr>
      <w:rPr>
        <w:rFonts w:hint="default"/>
        <w:lang w:val="el-GR" w:eastAsia="en-US" w:bidi="ar-SA"/>
      </w:rPr>
    </w:lvl>
    <w:lvl w:ilvl="4" w:tplc="631CB7CE">
      <w:numFmt w:val="bullet"/>
      <w:lvlText w:val="•"/>
      <w:lvlJc w:val="left"/>
      <w:pPr>
        <w:ind w:left="4506" w:hanging="360"/>
      </w:pPr>
      <w:rPr>
        <w:rFonts w:hint="default"/>
        <w:lang w:val="el-GR" w:eastAsia="en-US" w:bidi="ar-SA"/>
      </w:rPr>
    </w:lvl>
    <w:lvl w:ilvl="5" w:tplc="F106F226">
      <w:numFmt w:val="bullet"/>
      <w:lvlText w:val="•"/>
      <w:lvlJc w:val="left"/>
      <w:pPr>
        <w:ind w:left="5423" w:hanging="360"/>
      </w:pPr>
      <w:rPr>
        <w:rFonts w:hint="default"/>
        <w:lang w:val="el-GR" w:eastAsia="en-US" w:bidi="ar-SA"/>
      </w:rPr>
    </w:lvl>
    <w:lvl w:ilvl="6" w:tplc="2A80CDDC">
      <w:numFmt w:val="bullet"/>
      <w:lvlText w:val="•"/>
      <w:lvlJc w:val="left"/>
      <w:pPr>
        <w:ind w:left="6339" w:hanging="360"/>
      </w:pPr>
      <w:rPr>
        <w:rFonts w:hint="default"/>
        <w:lang w:val="el-GR" w:eastAsia="en-US" w:bidi="ar-SA"/>
      </w:rPr>
    </w:lvl>
    <w:lvl w:ilvl="7" w:tplc="28E8C0DE">
      <w:numFmt w:val="bullet"/>
      <w:lvlText w:val="•"/>
      <w:lvlJc w:val="left"/>
      <w:pPr>
        <w:ind w:left="7256" w:hanging="360"/>
      </w:pPr>
      <w:rPr>
        <w:rFonts w:hint="default"/>
        <w:lang w:val="el-GR" w:eastAsia="en-US" w:bidi="ar-SA"/>
      </w:rPr>
    </w:lvl>
    <w:lvl w:ilvl="8" w:tplc="A6EC1526">
      <w:numFmt w:val="bullet"/>
      <w:lvlText w:val="•"/>
      <w:lvlJc w:val="left"/>
      <w:pPr>
        <w:ind w:left="8173" w:hanging="360"/>
      </w:pPr>
      <w:rPr>
        <w:rFonts w:hint="default"/>
        <w:lang w:val="el-GR" w:eastAsia="en-US" w:bidi="ar-SA"/>
      </w:rPr>
    </w:lvl>
  </w:abstractNum>
  <w:abstractNum w:abstractNumId="3" w15:restartNumberingAfterBreak="0">
    <w:nsid w:val="10C87C22"/>
    <w:multiLevelType w:val="multilevel"/>
    <w:tmpl w:val="E48EA30E"/>
    <w:lvl w:ilvl="0">
      <w:start w:val="1"/>
      <w:numFmt w:val="decimal"/>
      <w:lvlText w:val="%1."/>
      <w:lvlJc w:val="left"/>
      <w:pPr>
        <w:ind w:left="480" w:hanging="360"/>
      </w:pPr>
      <w:rPr>
        <w:rFonts w:ascii="Calibri" w:eastAsia="Calibri" w:hAnsi="Calibri" w:cs="Calibri" w:hint="default"/>
        <w:b/>
        <w:bCs/>
        <w:w w:val="100"/>
        <w:sz w:val="22"/>
        <w:szCs w:val="22"/>
        <w:lang w:val="el-GR" w:eastAsia="en-US" w:bidi="ar-SA"/>
      </w:rPr>
    </w:lvl>
    <w:lvl w:ilvl="1">
      <w:start w:val="1"/>
      <w:numFmt w:val="decimal"/>
      <w:lvlText w:val="%1.%2."/>
      <w:lvlJc w:val="left"/>
      <w:pPr>
        <w:ind w:left="912" w:hanging="432"/>
      </w:pPr>
      <w:rPr>
        <w:rFonts w:ascii="Calibri" w:eastAsia="Calibri" w:hAnsi="Calibri" w:cs="Calibri" w:hint="default"/>
        <w:b/>
        <w:bCs/>
        <w:spacing w:val="-2"/>
        <w:w w:val="100"/>
        <w:sz w:val="22"/>
        <w:szCs w:val="22"/>
        <w:lang w:val="el-GR" w:eastAsia="en-US" w:bidi="ar-SA"/>
      </w:rPr>
    </w:lvl>
    <w:lvl w:ilvl="2">
      <w:numFmt w:val="bullet"/>
      <w:lvlText w:val=""/>
      <w:lvlJc w:val="left"/>
      <w:pPr>
        <w:ind w:left="1560" w:hanging="360"/>
      </w:pPr>
      <w:rPr>
        <w:rFonts w:ascii="Wingdings" w:eastAsia="Wingdings" w:hAnsi="Wingdings" w:cs="Wingdings" w:hint="default"/>
        <w:w w:val="100"/>
        <w:sz w:val="22"/>
        <w:szCs w:val="22"/>
        <w:lang w:val="el-GR" w:eastAsia="en-US" w:bidi="ar-SA"/>
      </w:rPr>
    </w:lvl>
    <w:lvl w:ilvl="3">
      <w:numFmt w:val="bullet"/>
      <w:lvlText w:val=""/>
      <w:lvlJc w:val="left"/>
      <w:pPr>
        <w:ind w:left="2281" w:hanging="361"/>
      </w:pPr>
      <w:rPr>
        <w:rFonts w:ascii="Wingdings" w:eastAsia="Wingdings" w:hAnsi="Wingdings" w:cs="Wingdings" w:hint="default"/>
        <w:w w:val="100"/>
        <w:sz w:val="22"/>
        <w:szCs w:val="22"/>
        <w:lang w:val="el-GR" w:eastAsia="en-US" w:bidi="ar-SA"/>
      </w:rPr>
    </w:lvl>
    <w:lvl w:ilvl="4">
      <w:numFmt w:val="bullet"/>
      <w:lvlText w:val="•"/>
      <w:lvlJc w:val="left"/>
      <w:pPr>
        <w:ind w:left="2280" w:hanging="361"/>
      </w:pPr>
      <w:rPr>
        <w:rFonts w:hint="default"/>
        <w:lang w:val="el-GR" w:eastAsia="en-US" w:bidi="ar-SA"/>
      </w:rPr>
    </w:lvl>
    <w:lvl w:ilvl="5">
      <w:numFmt w:val="bullet"/>
      <w:lvlText w:val="•"/>
      <w:lvlJc w:val="left"/>
      <w:pPr>
        <w:ind w:left="3567" w:hanging="361"/>
      </w:pPr>
      <w:rPr>
        <w:rFonts w:hint="default"/>
        <w:lang w:val="el-GR" w:eastAsia="en-US" w:bidi="ar-SA"/>
      </w:rPr>
    </w:lvl>
    <w:lvl w:ilvl="6">
      <w:numFmt w:val="bullet"/>
      <w:lvlText w:val="•"/>
      <w:lvlJc w:val="left"/>
      <w:pPr>
        <w:ind w:left="4855" w:hanging="361"/>
      </w:pPr>
      <w:rPr>
        <w:rFonts w:hint="default"/>
        <w:lang w:val="el-GR" w:eastAsia="en-US" w:bidi="ar-SA"/>
      </w:rPr>
    </w:lvl>
    <w:lvl w:ilvl="7">
      <w:numFmt w:val="bullet"/>
      <w:lvlText w:val="•"/>
      <w:lvlJc w:val="left"/>
      <w:pPr>
        <w:ind w:left="6143" w:hanging="361"/>
      </w:pPr>
      <w:rPr>
        <w:rFonts w:hint="default"/>
        <w:lang w:val="el-GR" w:eastAsia="en-US" w:bidi="ar-SA"/>
      </w:rPr>
    </w:lvl>
    <w:lvl w:ilvl="8">
      <w:numFmt w:val="bullet"/>
      <w:lvlText w:val="•"/>
      <w:lvlJc w:val="left"/>
      <w:pPr>
        <w:ind w:left="7430" w:hanging="361"/>
      </w:pPr>
      <w:rPr>
        <w:rFonts w:hint="default"/>
        <w:lang w:val="el-GR" w:eastAsia="en-US" w:bidi="ar-SA"/>
      </w:rPr>
    </w:lvl>
  </w:abstractNum>
  <w:abstractNum w:abstractNumId="4" w15:restartNumberingAfterBreak="0">
    <w:nsid w:val="15A500F4"/>
    <w:multiLevelType w:val="hybridMultilevel"/>
    <w:tmpl w:val="CDCC9E90"/>
    <w:lvl w:ilvl="0" w:tplc="8304B9BA">
      <w:start w:val="1"/>
      <w:numFmt w:val="decimal"/>
      <w:lvlText w:val="%1."/>
      <w:lvlJc w:val="left"/>
      <w:pPr>
        <w:ind w:left="622" w:hanging="360"/>
      </w:pPr>
      <w:rPr>
        <w:rFonts w:hint="default"/>
      </w:rPr>
    </w:lvl>
    <w:lvl w:ilvl="1" w:tplc="04080019" w:tentative="1">
      <w:start w:val="1"/>
      <w:numFmt w:val="lowerLetter"/>
      <w:lvlText w:val="%2."/>
      <w:lvlJc w:val="left"/>
      <w:pPr>
        <w:ind w:left="1342" w:hanging="360"/>
      </w:pPr>
    </w:lvl>
    <w:lvl w:ilvl="2" w:tplc="0408001B" w:tentative="1">
      <w:start w:val="1"/>
      <w:numFmt w:val="lowerRoman"/>
      <w:lvlText w:val="%3."/>
      <w:lvlJc w:val="right"/>
      <w:pPr>
        <w:ind w:left="2062" w:hanging="180"/>
      </w:pPr>
    </w:lvl>
    <w:lvl w:ilvl="3" w:tplc="0408000F" w:tentative="1">
      <w:start w:val="1"/>
      <w:numFmt w:val="decimal"/>
      <w:lvlText w:val="%4."/>
      <w:lvlJc w:val="left"/>
      <w:pPr>
        <w:ind w:left="2782" w:hanging="360"/>
      </w:pPr>
    </w:lvl>
    <w:lvl w:ilvl="4" w:tplc="04080019" w:tentative="1">
      <w:start w:val="1"/>
      <w:numFmt w:val="lowerLetter"/>
      <w:lvlText w:val="%5."/>
      <w:lvlJc w:val="left"/>
      <w:pPr>
        <w:ind w:left="3502" w:hanging="360"/>
      </w:pPr>
    </w:lvl>
    <w:lvl w:ilvl="5" w:tplc="0408001B" w:tentative="1">
      <w:start w:val="1"/>
      <w:numFmt w:val="lowerRoman"/>
      <w:lvlText w:val="%6."/>
      <w:lvlJc w:val="right"/>
      <w:pPr>
        <w:ind w:left="4222" w:hanging="180"/>
      </w:pPr>
    </w:lvl>
    <w:lvl w:ilvl="6" w:tplc="0408000F" w:tentative="1">
      <w:start w:val="1"/>
      <w:numFmt w:val="decimal"/>
      <w:lvlText w:val="%7."/>
      <w:lvlJc w:val="left"/>
      <w:pPr>
        <w:ind w:left="4942" w:hanging="360"/>
      </w:pPr>
    </w:lvl>
    <w:lvl w:ilvl="7" w:tplc="04080019" w:tentative="1">
      <w:start w:val="1"/>
      <w:numFmt w:val="lowerLetter"/>
      <w:lvlText w:val="%8."/>
      <w:lvlJc w:val="left"/>
      <w:pPr>
        <w:ind w:left="5662" w:hanging="360"/>
      </w:pPr>
    </w:lvl>
    <w:lvl w:ilvl="8" w:tplc="0408001B" w:tentative="1">
      <w:start w:val="1"/>
      <w:numFmt w:val="lowerRoman"/>
      <w:lvlText w:val="%9."/>
      <w:lvlJc w:val="right"/>
      <w:pPr>
        <w:ind w:left="6382" w:hanging="180"/>
      </w:pPr>
    </w:lvl>
  </w:abstractNum>
  <w:abstractNum w:abstractNumId="5" w15:restartNumberingAfterBreak="0">
    <w:nsid w:val="15BA361A"/>
    <w:multiLevelType w:val="hybridMultilevel"/>
    <w:tmpl w:val="91722D82"/>
    <w:lvl w:ilvl="0" w:tplc="337A2C9E">
      <w:start w:val="1"/>
      <w:numFmt w:val="lowerRoman"/>
      <w:lvlText w:val="(%1)"/>
      <w:lvlJc w:val="left"/>
      <w:pPr>
        <w:ind w:left="403" w:hanging="255"/>
      </w:pPr>
      <w:rPr>
        <w:rFonts w:ascii="Calibri" w:eastAsia="Calibri" w:hAnsi="Calibri" w:cs="Calibri" w:hint="default"/>
        <w:spacing w:val="-1"/>
        <w:w w:val="100"/>
        <w:sz w:val="22"/>
        <w:szCs w:val="22"/>
        <w:lang w:val="el-GR" w:eastAsia="en-US" w:bidi="ar-SA"/>
      </w:rPr>
    </w:lvl>
    <w:lvl w:ilvl="1" w:tplc="1C02F668">
      <w:numFmt w:val="bullet"/>
      <w:lvlText w:val="•"/>
      <w:lvlJc w:val="left"/>
      <w:pPr>
        <w:ind w:left="1360" w:hanging="255"/>
      </w:pPr>
      <w:rPr>
        <w:rFonts w:hint="default"/>
        <w:lang w:val="el-GR" w:eastAsia="en-US" w:bidi="ar-SA"/>
      </w:rPr>
    </w:lvl>
    <w:lvl w:ilvl="2" w:tplc="B37EA124">
      <w:numFmt w:val="bullet"/>
      <w:lvlText w:val="•"/>
      <w:lvlJc w:val="left"/>
      <w:pPr>
        <w:ind w:left="2321" w:hanging="255"/>
      </w:pPr>
      <w:rPr>
        <w:rFonts w:hint="default"/>
        <w:lang w:val="el-GR" w:eastAsia="en-US" w:bidi="ar-SA"/>
      </w:rPr>
    </w:lvl>
    <w:lvl w:ilvl="3" w:tplc="81BA652C">
      <w:numFmt w:val="bullet"/>
      <w:lvlText w:val="•"/>
      <w:lvlJc w:val="left"/>
      <w:pPr>
        <w:ind w:left="3281" w:hanging="255"/>
      </w:pPr>
      <w:rPr>
        <w:rFonts w:hint="default"/>
        <w:lang w:val="el-GR" w:eastAsia="en-US" w:bidi="ar-SA"/>
      </w:rPr>
    </w:lvl>
    <w:lvl w:ilvl="4" w:tplc="C924EDA0">
      <w:numFmt w:val="bullet"/>
      <w:lvlText w:val="•"/>
      <w:lvlJc w:val="left"/>
      <w:pPr>
        <w:ind w:left="4242" w:hanging="255"/>
      </w:pPr>
      <w:rPr>
        <w:rFonts w:hint="default"/>
        <w:lang w:val="el-GR" w:eastAsia="en-US" w:bidi="ar-SA"/>
      </w:rPr>
    </w:lvl>
    <w:lvl w:ilvl="5" w:tplc="98B4B6C4">
      <w:numFmt w:val="bullet"/>
      <w:lvlText w:val="•"/>
      <w:lvlJc w:val="left"/>
      <w:pPr>
        <w:ind w:left="5203" w:hanging="255"/>
      </w:pPr>
      <w:rPr>
        <w:rFonts w:hint="default"/>
        <w:lang w:val="el-GR" w:eastAsia="en-US" w:bidi="ar-SA"/>
      </w:rPr>
    </w:lvl>
    <w:lvl w:ilvl="6" w:tplc="F8B4D77E">
      <w:numFmt w:val="bullet"/>
      <w:lvlText w:val="•"/>
      <w:lvlJc w:val="left"/>
      <w:pPr>
        <w:ind w:left="6163" w:hanging="255"/>
      </w:pPr>
      <w:rPr>
        <w:rFonts w:hint="default"/>
        <w:lang w:val="el-GR" w:eastAsia="en-US" w:bidi="ar-SA"/>
      </w:rPr>
    </w:lvl>
    <w:lvl w:ilvl="7" w:tplc="A492E56C">
      <w:numFmt w:val="bullet"/>
      <w:lvlText w:val="•"/>
      <w:lvlJc w:val="left"/>
      <w:pPr>
        <w:ind w:left="7124" w:hanging="255"/>
      </w:pPr>
      <w:rPr>
        <w:rFonts w:hint="default"/>
        <w:lang w:val="el-GR" w:eastAsia="en-US" w:bidi="ar-SA"/>
      </w:rPr>
    </w:lvl>
    <w:lvl w:ilvl="8" w:tplc="1452CBD8">
      <w:numFmt w:val="bullet"/>
      <w:lvlText w:val="•"/>
      <w:lvlJc w:val="left"/>
      <w:pPr>
        <w:ind w:left="8085" w:hanging="255"/>
      </w:pPr>
      <w:rPr>
        <w:rFonts w:hint="default"/>
        <w:lang w:val="el-GR" w:eastAsia="en-US" w:bidi="ar-SA"/>
      </w:rPr>
    </w:lvl>
  </w:abstractNum>
  <w:abstractNum w:abstractNumId="6" w15:restartNumberingAfterBreak="0">
    <w:nsid w:val="19C71043"/>
    <w:multiLevelType w:val="hybridMultilevel"/>
    <w:tmpl w:val="2D546A3C"/>
    <w:lvl w:ilvl="0" w:tplc="0F5C93C6">
      <w:numFmt w:val="bullet"/>
      <w:lvlText w:val=""/>
      <w:lvlJc w:val="left"/>
      <w:pPr>
        <w:ind w:left="833" w:hanging="356"/>
      </w:pPr>
      <w:rPr>
        <w:rFonts w:ascii="Symbol" w:eastAsia="Symbol" w:hAnsi="Symbol" w:cs="Symbol" w:hint="default"/>
        <w:w w:val="100"/>
        <w:sz w:val="22"/>
        <w:szCs w:val="22"/>
        <w:lang w:val="el-GR" w:eastAsia="en-US" w:bidi="ar-SA"/>
      </w:rPr>
    </w:lvl>
    <w:lvl w:ilvl="1" w:tplc="B1EE9A44">
      <w:numFmt w:val="bullet"/>
      <w:lvlText w:val="•"/>
      <w:lvlJc w:val="left"/>
      <w:pPr>
        <w:ind w:left="1756" w:hanging="356"/>
      </w:pPr>
      <w:rPr>
        <w:rFonts w:hint="default"/>
        <w:lang w:val="el-GR" w:eastAsia="en-US" w:bidi="ar-SA"/>
      </w:rPr>
    </w:lvl>
    <w:lvl w:ilvl="2" w:tplc="9A44C38A">
      <w:numFmt w:val="bullet"/>
      <w:lvlText w:val="•"/>
      <w:lvlJc w:val="left"/>
      <w:pPr>
        <w:ind w:left="2673" w:hanging="356"/>
      </w:pPr>
      <w:rPr>
        <w:rFonts w:hint="default"/>
        <w:lang w:val="el-GR" w:eastAsia="en-US" w:bidi="ar-SA"/>
      </w:rPr>
    </w:lvl>
    <w:lvl w:ilvl="3" w:tplc="2C287F3A">
      <w:numFmt w:val="bullet"/>
      <w:lvlText w:val="•"/>
      <w:lvlJc w:val="left"/>
      <w:pPr>
        <w:ind w:left="3589" w:hanging="356"/>
      </w:pPr>
      <w:rPr>
        <w:rFonts w:hint="default"/>
        <w:lang w:val="el-GR" w:eastAsia="en-US" w:bidi="ar-SA"/>
      </w:rPr>
    </w:lvl>
    <w:lvl w:ilvl="4" w:tplc="78247664">
      <w:numFmt w:val="bullet"/>
      <w:lvlText w:val="•"/>
      <w:lvlJc w:val="left"/>
      <w:pPr>
        <w:ind w:left="4506" w:hanging="356"/>
      </w:pPr>
      <w:rPr>
        <w:rFonts w:hint="default"/>
        <w:lang w:val="el-GR" w:eastAsia="en-US" w:bidi="ar-SA"/>
      </w:rPr>
    </w:lvl>
    <w:lvl w:ilvl="5" w:tplc="52DAC884">
      <w:numFmt w:val="bullet"/>
      <w:lvlText w:val="•"/>
      <w:lvlJc w:val="left"/>
      <w:pPr>
        <w:ind w:left="5423" w:hanging="356"/>
      </w:pPr>
      <w:rPr>
        <w:rFonts w:hint="default"/>
        <w:lang w:val="el-GR" w:eastAsia="en-US" w:bidi="ar-SA"/>
      </w:rPr>
    </w:lvl>
    <w:lvl w:ilvl="6" w:tplc="FFAE428E">
      <w:numFmt w:val="bullet"/>
      <w:lvlText w:val="•"/>
      <w:lvlJc w:val="left"/>
      <w:pPr>
        <w:ind w:left="6339" w:hanging="356"/>
      </w:pPr>
      <w:rPr>
        <w:rFonts w:hint="default"/>
        <w:lang w:val="el-GR" w:eastAsia="en-US" w:bidi="ar-SA"/>
      </w:rPr>
    </w:lvl>
    <w:lvl w:ilvl="7" w:tplc="98A20A16">
      <w:numFmt w:val="bullet"/>
      <w:lvlText w:val="•"/>
      <w:lvlJc w:val="left"/>
      <w:pPr>
        <w:ind w:left="7256" w:hanging="356"/>
      </w:pPr>
      <w:rPr>
        <w:rFonts w:hint="default"/>
        <w:lang w:val="el-GR" w:eastAsia="en-US" w:bidi="ar-SA"/>
      </w:rPr>
    </w:lvl>
    <w:lvl w:ilvl="8" w:tplc="318E854C">
      <w:numFmt w:val="bullet"/>
      <w:lvlText w:val="•"/>
      <w:lvlJc w:val="left"/>
      <w:pPr>
        <w:ind w:left="8173" w:hanging="356"/>
      </w:pPr>
      <w:rPr>
        <w:rFonts w:hint="default"/>
        <w:lang w:val="el-GR" w:eastAsia="en-US" w:bidi="ar-SA"/>
      </w:rPr>
    </w:lvl>
  </w:abstractNum>
  <w:abstractNum w:abstractNumId="7" w15:restartNumberingAfterBreak="0">
    <w:nsid w:val="1A986780"/>
    <w:multiLevelType w:val="multilevel"/>
    <w:tmpl w:val="E48EA30E"/>
    <w:lvl w:ilvl="0">
      <w:start w:val="1"/>
      <w:numFmt w:val="decimal"/>
      <w:lvlText w:val="%1."/>
      <w:lvlJc w:val="left"/>
      <w:pPr>
        <w:ind w:left="480" w:hanging="360"/>
      </w:pPr>
      <w:rPr>
        <w:rFonts w:ascii="Calibri" w:eastAsia="Calibri" w:hAnsi="Calibri" w:cs="Calibri" w:hint="default"/>
        <w:b/>
        <w:bCs/>
        <w:w w:val="100"/>
        <w:sz w:val="22"/>
        <w:szCs w:val="22"/>
        <w:lang w:val="el-GR" w:eastAsia="en-US" w:bidi="ar-SA"/>
      </w:rPr>
    </w:lvl>
    <w:lvl w:ilvl="1">
      <w:start w:val="1"/>
      <w:numFmt w:val="decimal"/>
      <w:lvlText w:val="%1.%2."/>
      <w:lvlJc w:val="left"/>
      <w:pPr>
        <w:ind w:left="912" w:hanging="432"/>
      </w:pPr>
      <w:rPr>
        <w:rFonts w:ascii="Calibri" w:eastAsia="Calibri" w:hAnsi="Calibri" w:cs="Calibri" w:hint="default"/>
        <w:b/>
        <w:bCs/>
        <w:spacing w:val="-2"/>
        <w:w w:val="100"/>
        <w:sz w:val="22"/>
        <w:szCs w:val="22"/>
        <w:lang w:val="el-GR" w:eastAsia="en-US" w:bidi="ar-SA"/>
      </w:rPr>
    </w:lvl>
    <w:lvl w:ilvl="2">
      <w:numFmt w:val="bullet"/>
      <w:lvlText w:val=""/>
      <w:lvlJc w:val="left"/>
      <w:pPr>
        <w:ind w:left="1560" w:hanging="360"/>
      </w:pPr>
      <w:rPr>
        <w:rFonts w:ascii="Wingdings" w:eastAsia="Wingdings" w:hAnsi="Wingdings" w:cs="Wingdings" w:hint="default"/>
        <w:w w:val="100"/>
        <w:sz w:val="22"/>
        <w:szCs w:val="22"/>
        <w:lang w:val="el-GR" w:eastAsia="en-US" w:bidi="ar-SA"/>
      </w:rPr>
    </w:lvl>
    <w:lvl w:ilvl="3">
      <w:numFmt w:val="bullet"/>
      <w:lvlText w:val=""/>
      <w:lvlJc w:val="left"/>
      <w:pPr>
        <w:ind w:left="2281" w:hanging="361"/>
      </w:pPr>
      <w:rPr>
        <w:rFonts w:ascii="Wingdings" w:eastAsia="Wingdings" w:hAnsi="Wingdings" w:cs="Wingdings" w:hint="default"/>
        <w:w w:val="100"/>
        <w:sz w:val="22"/>
        <w:szCs w:val="22"/>
        <w:lang w:val="el-GR" w:eastAsia="en-US" w:bidi="ar-SA"/>
      </w:rPr>
    </w:lvl>
    <w:lvl w:ilvl="4">
      <w:numFmt w:val="bullet"/>
      <w:lvlText w:val="•"/>
      <w:lvlJc w:val="left"/>
      <w:pPr>
        <w:ind w:left="2280" w:hanging="361"/>
      </w:pPr>
      <w:rPr>
        <w:rFonts w:hint="default"/>
        <w:lang w:val="el-GR" w:eastAsia="en-US" w:bidi="ar-SA"/>
      </w:rPr>
    </w:lvl>
    <w:lvl w:ilvl="5">
      <w:numFmt w:val="bullet"/>
      <w:lvlText w:val="•"/>
      <w:lvlJc w:val="left"/>
      <w:pPr>
        <w:ind w:left="3567" w:hanging="361"/>
      </w:pPr>
      <w:rPr>
        <w:rFonts w:hint="default"/>
        <w:lang w:val="el-GR" w:eastAsia="en-US" w:bidi="ar-SA"/>
      </w:rPr>
    </w:lvl>
    <w:lvl w:ilvl="6">
      <w:numFmt w:val="bullet"/>
      <w:lvlText w:val="•"/>
      <w:lvlJc w:val="left"/>
      <w:pPr>
        <w:ind w:left="4855" w:hanging="361"/>
      </w:pPr>
      <w:rPr>
        <w:rFonts w:hint="default"/>
        <w:lang w:val="el-GR" w:eastAsia="en-US" w:bidi="ar-SA"/>
      </w:rPr>
    </w:lvl>
    <w:lvl w:ilvl="7">
      <w:numFmt w:val="bullet"/>
      <w:lvlText w:val="•"/>
      <w:lvlJc w:val="left"/>
      <w:pPr>
        <w:ind w:left="6143" w:hanging="361"/>
      </w:pPr>
      <w:rPr>
        <w:rFonts w:hint="default"/>
        <w:lang w:val="el-GR" w:eastAsia="en-US" w:bidi="ar-SA"/>
      </w:rPr>
    </w:lvl>
    <w:lvl w:ilvl="8">
      <w:numFmt w:val="bullet"/>
      <w:lvlText w:val="•"/>
      <w:lvlJc w:val="left"/>
      <w:pPr>
        <w:ind w:left="7430" w:hanging="361"/>
      </w:pPr>
      <w:rPr>
        <w:rFonts w:hint="default"/>
        <w:lang w:val="el-GR" w:eastAsia="en-US" w:bidi="ar-SA"/>
      </w:rPr>
    </w:lvl>
  </w:abstractNum>
  <w:abstractNum w:abstractNumId="8" w15:restartNumberingAfterBreak="0">
    <w:nsid w:val="1BD45630"/>
    <w:multiLevelType w:val="hybridMultilevel"/>
    <w:tmpl w:val="702CBEC6"/>
    <w:lvl w:ilvl="0" w:tplc="04080001">
      <w:start w:val="1"/>
      <w:numFmt w:val="bullet"/>
      <w:lvlText w:val=""/>
      <w:lvlJc w:val="left"/>
      <w:pPr>
        <w:ind w:left="982" w:hanging="360"/>
      </w:pPr>
      <w:rPr>
        <w:rFonts w:ascii="Symbol" w:hAnsi="Symbol" w:hint="default"/>
      </w:rPr>
    </w:lvl>
    <w:lvl w:ilvl="1" w:tplc="04080003" w:tentative="1">
      <w:start w:val="1"/>
      <w:numFmt w:val="bullet"/>
      <w:lvlText w:val="o"/>
      <w:lvlJc w:val="left"/>
      <w:pPr>
        <w:ind w:left="1702" w:hanging="360"/>
      </w:pPr>
      <w:rPr>
        <w:rFonts w:ascii="Courier New" w:hAnsi="Courier New" w:cs="Courier New" w:hint="default"/>
      </w:rPr>
    </w:lvl>
    <w:lvl w:ilvl="2" w:tplc="04080005" w:tentative="1">
      <w:start w:val="1"/>
      <w:numFmt w:val="bullet"/>
      <w:lvlText w:val=""/>
      <w:lvlJc w:val="left"/>
      <w:pPr>
        <w:ind w:left="2422" w:hanging="360"/>
      </w:pPr>
      <w:rPr>
        <w:rFonts w:ascii="Wingdings" w:hAnsi="Wingdings" w:hint="default"/>
      </w:rPr>
    </w:lvl>
    <w:lvl w:ilvl="3" w:tplc="04080001" w:tentative="1">
      <w:start w:val="1"/>
      <w:numFmt w:val="bullet"/>
      <w:lvlText w:val=""/>
      <w:lvlJc w:val="left"/>
      <w:pPr>
        <w:ind w:left="3142" w:hanging="360"/>
      </w:pPr>
      <w:rPr>
        <w:rFonts w:ascii="Symbol" w:hAnsi="Symbol" w:hint="default"/>
      </w:rPr>
    </w:lvl>
    <w:lvl w:ilvl="4" w:tplc="04080003" w:tentative="1">
      <w:start w:val="1"/>
      <w:numFmt w:val="bullet"/>
      <w:lvlText w:val="o"/>
      <w:lvlJc w:val="left"/>
      <w:pPr>
        <w:ind w:left="3862" w:hanging="360"/>
      </w:pPr>
      <w:rPr>
        <w:rFonts w:ascii="Courier New" w:hAnsi="Courier New" w:cs="Courier New" w:hint="default"/>
      </w:rPr>
    </w:lvl>
    <w:lvl w:ilvl="5" w:tplc="04080005" w:tentative="1">
      <w:start w:val="1"/>
      <w:numFmt w:val="bullet"/>
      <w:lvlText w:val=""/>
      <w:lvlJc w:val="left"/>
      <w:pPr>
        <w:ind w:left="4582" w:hanging="360"/>
      </w:pPr>
      <w:rPr>
        <w:rFonts w:ascii="Wingdings" w:hAnsi="Wingdings" w:hint="default"/>
      </w:rPr>
    </w:lvl>
    <w:lvl w:ilvl="6" w:tplc="04080001" w:tentative="1">
      <w:start w:val="1"/>
      <w:numFmt w:val="bullet"/>
      <w:lvlText w:val=""/>
      <w:lvlJc w:val="left"/>
      <w:pPr>
        <w:ind w:left="5302" w:hanging="360"/>
      </w:pPr>
      <w:rPr>
        <w:rFonts w:ascii="Symbol" w:hAnsi="Symbol" w:hint="default"/>
      </w:rPr>
    </w:lvl>
    <w:lvl w:ilvl="7" w:tplc="04080003" w:tentative="1">
      <w:start w:val="1"/>
      <w:numFmt w:val="bullet"/>
      <w:lvlText w:val="o"/>
      <w:lvlJc w:val="left"/>
      <w:pPr>
        <w:ind w:left="6022" w:hanging="360"/>
      </w:pPr>
      <w:rPr>
        <w:rFonts w:ascii="Courier New" w:hAnsi="Courier New" w:cs="Courier New" w:hint="default"/>
      </w:rPr>
    </w:lvl>
    <w:lvl w:ilvl="8" w:tplc="04080005" w:tentative="1">
      <w:start w:val="1"/>
      <w:numFmt w:val="bullet"/>
      <w:lvlText w:val=""/>
      <w:lvlJc w:val="left"/>
      <w:pPr>
        <w:ind w:left="6742" w:hanging="360"/>
      </w:pPr>
      <w:rPr>
        <w:rFonts w:ascii="Wingdings" w:hAnsi="Wingdings" w:hint="default"/>
      </w:rPr>
    </w:lvl>
  </w:abstractNum>
  <w:abstractNum w:abstractNumId="9" w15:restartNumberingAfterBreak="0">
    <w:nsid w:val="1E571CDC"/>
    <w:multiLevelType w:val="hybridMultilevel"/>
    <w:tmpl w:val="BD9479A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FEB2F4F"/>
    <w:multiLevelType w:val="hybridMultilevel"/>
    <w:tmpl w:val="5B38E154"/>
    <w:lvl w:ilvl="0" w:tplc="0BA05706">
      <w:start w:val="1"/>
      <w:numFmt w:val="lowerRoman"/>
      <w:lvlText w:val="(%1)"/>
      <w:lvlJc w:val="left"/>
      <w:pPr>
        <w:ind w:left="828" w:hanging="236"/>
      </w:pPr>
      <w:rPr>
        <w:rFonts w:ascii="Calibri" w:eastAsia="Calibri" w:hAnsi="Calibri" w:cs="Calibri" w:hint="default"/>
        <w:spacing w:val="-1"/>
        <w:w w:val="100"/>
        <w:sz w:val="22"/>
        <w:szCs w:val="22"/>
        <w:lang w:val="el-GR" w:eastAsia="en-US" w:bidi="ar-SA"/>
      </w:rPr>
    </w:lvl>
    <w:lvl w:ilvl="1" w:tplc="D8409DA6">
      <w:numFmt w:val="bullet"/>
      <w:lvlText w:val="•"/>
      <w:lvlJc w:val="left"/>
      <w:pPr>
        <w:ind w:left="1738" w:hanging="236"/>
      </w:pPr>
      <w:rPr>
        <w:rFonts w:hint="default"/>
        <w:lang w:val="el-GR" w:eastAsia="en-US" w:bidi="ar-SA"/>
      </w:rPr>
    </w:lvl>
    <w:lvl w:ilvl="2" w:tplc="700E4062">
      <w:numFmt w:val="bullet"/>
      <w:lvlText w:val="•"/>
      <w:lvlJc w:val="left"/>
      <w:pPr>
        <w:ind w:left="2657" w:hanging="236"/>
      </w:pPr>
      <w:rPr>
        <w:rFonts w:hint="default"/>
        <w:lang w:val="el-GR" w:eastAsia="en-US" w:bidi="ar-SA"/>
      </w:rPr>
    </w:lvl>
    <w:lvl w:ilvl="3" w:tplc="47F61ACA">
      <w:numFmt w:val="bullet"/>
      <w:lvlText w:val="•"/>
      <w:lvlJc w:val="left"/>
      <w:pPr>
        <w:ind w:left="3575" w:hanging="236"/>
      </w:pPr>
      <w:rPr>
        <w:rFonts w:hint="default"/>
        <w:lang w:val="el-GR" w:eastAsia="en-US" w:bidi="ar-SA"/>
      </w:rPr>
    </w:lvl>
    <w:lvl w:ilvl="4" w:tplc="01EC3370">
      <w:numFmt w:val="bullet"/>
      <w:lvlText w:val="•"/>
      <w:lvlJc w:val="left"/>
      <w:pPr>
        <w:ind w:left="4494" w:hanging="236"/>
      </w:pPr>
      <w:rPr>
        <w:rFonts w:hint="default"/>
        <w:lang w:val="el-GR" w:eastAsia="en-US" w:bidi="ar-SA"/>
      </w:rPr>
    </w:lvl>
    <w:lvl w:ilvl="5" w:tplc="DED6574C">
      <w:numFmt w:val="bullet"/>
      <w:lvlText w:val="•"/>
      <w:lvlJc w:val="left"/>
      <w:pPr>
        <w:ind w:left="5413" w:hanging="236"/>
      </w:pPr>
      <w:rPr>
        <w:rFonts w:hint="default"/>
        <w:lang w:val="el-GR" w:eastAsia="en-US" w:bidi="ar-SA"/>
      </w:rPr>
    </w:lvl>
    <w:lvl w:ilvl="6" w:tplc="52B4177E">
      <w:numFmt w:val="bullet"/>
      <w:lvlText w:val="•"/>
      <w:lvlJc w:val="left"/>
      <w:pPr>
        <w:ind w:left="6331" w:hanging="236"/>
      </w:pPr>
      <w:rPr>
        <w:rFonts w:hint="default"/>
        <w:lang w:val="el-GR" w:eastAsia="en-US" w:bidi="ar-SA"/>
      </w:rPr>
    </w:lvl>
    <w:lvl w:ilvl="7" w:tplc="79EEFC76">
      <w:numFmt w:val="bullet"/>
      <w:lvlText w:val="•"/>
      <w:lvlJc w:val="left"/>
      <w:pPr>
        <w:ind w:left="7250" w:hanging="236"/>
      </w:pPr>
      <w:rPr>
        <w:rFonts w:hint="default"/>
        <w:lang w:val="el-GR" w:eastAsia="en-US" w:bidi="ar-SA"/>
      </w:rPr>
    </w:lvl>
    <w:lvl w:ilvl="8" w:tplc="CA42EF08">
      <w:numFmt w:val="bullet"/>
      <w:lvlText w:val="•"/>
      <w:lvlJc w:val="left"/>
      <w:pPr>
        <w:ind w:left="8169" w:hanging="236"/>
      </w:pPr>
      <w:rPr>
        <w:rFonts w:hint="default"/>
        <w:lang w:val="el-GR" w:eastAsia="en-US" w:bidi="ar-SA"/>
      </w:rPr>
    </w:lvl>
  </w:abstractNum>
  <w:abstractNum w:abstractNumId="11" w15:restartNumberingAfterBreak="0">
    <w:nsid w:val="21A31B77"/>
    <w:multiLevelType w:val="hybridMultilevel"/>
    <w:tmpl w:val="904A10A4"/>
    <w:lvl w:ilvl="0" w:tplc="E4AE76C2">
      <w:numFmt w:val="bullet"/>
      <w:lvlText w:val=""/>
      <w:lvlJc w:val="left"/>
      <w:pPr>
        <w:ind w:left="547" w:hanging="428"/>
      </w:pPr>
      <w:rPr>
        <w:rFonts w:ascii="Wingdings" w:eastAsia="Wingdings" w:hAnsi="Wingdings" w:cs="Wingdings" w:hint="default"/>
        <w:w w:val="100"/>
        <w:sz w:val="22"/>
        <w:szCs w:val="22"/>
        <w:lang w:val="el-GR" w:eastAsia="en-US" w:bidi="ar-SA"/>
      </w:rPr>
    </w:lvl>
    <w:lvl w:ilvl="1" w:tplc="76CCCD98">
      <w:numFmt w:val="bullet"/>
      <w:lvlText w:val="•"/>
      <w:lvlJc w:val="left"/>
      <w:pPr>
        <w:ind w:left="1486" w:hanging="428"/>
      </w:pPr>
      <w:rPr>
        <w:rFonts w:hint="default"/>
        <w:lang w:val="el-GR" w:eastAsia="en-US" w:bidi="ar-SA"/>
      </w:rPr>
    </w:lvl>
    <w:lvl w:ilvl="2" w:tplc="F9442C56">
      <w:numFmt w:val="bullet"/>
      <w:lvlText w:val="•"/>
      <w:lvlJc w:val="left"/>
      <w:pPr>
        <w:ind w:left="2433" w:hanging="428"/>
      </w:pPr>
      <w:rPr>
        <w:rFonts w:hint="default"/>
        <w:lang w:val="el-GR" w:eastAsia="en-US" w:bidi="ar-SA"/>
      </w:rPr>
    </w:lvl>
    <w:lvl w:ilvl="3" w:tplc="46BAC25C">
      <w:numFmt w:val="bullet"/>
      <w:lvlText w:val="•"/>
      <w:lvlJc w:val="left"/>
      <w:pPr>
        <w:ind w:left="3379" w:hanging="428"/>
      </w:pPr>
      <w:rPr>
        <w:rFonts w:hint="default"/>
        <w:lang w:val="el-GR" w:eastAsia="en-US" w:bidi="ar-SA"/>
      </w:rPr>
    </w:lvl>
    <w:lvl w:ilvl="4" w:tplc="D4848C7C">
      <w:numFmt w:val="bullet"/>
      <w:lvlText w:val="•"/>
      <w:lvlJc w:val="left"/>
      <w:pPr>
        <w:ind w:left="4326" w:hanging="428"/>
      </w:pPr>
      <w:rPr>
        <w:rFonts w:hint="default"/>
        <w:lang w:val="el-GR" w:eastAsia="en-US" w:bidi="ar-SA"/>
      </w:rPr>
    </w:lvl>
    <w:lvl w:ilvl="5" w:tplc="D3BEA87C">
      <w:numFmt w:val="bullet"/>
      <w:lvlText w:val="•"/>
      <w:lvlJc w:val="left"/>
      <w:pPr>
        <w:ind w:left="5273" w:hanging="428"/>
      </w:pPr>
      <w:rPr>
        <w:rFonts w:hint="default"/>
        <w:lang w:val="el-GR" w:eastAsia="en-US" w:bidi="ar-SA"/>
      </w:rPr>
    </w:lvl>
    <w:lvl w:ilvl="6" w:tplc="354061D8">
      <w:numFmt w:val="bullet"/>
      <w:lvlText w:val="•"/>
      <w:lvlJc w:val="left"/>
      <w:pPr>
        <w:ind w:left="6219" w:hanging="428"/>
      </w:pPr>
      <w:rPr>
        <w:rFonts w:hint="default"/>
        <w:lang w:val="el-GR" w:eastAsia="en-US" w:bidi="ar-SA"/>
      </w:rPr>
    </w:lvl>
    <w:lvl w:ilvl="7" w:tplc="0450D7D4">
      <w:numFmt w:val="bullet"/>
      <w:lvlText w:val="•"/>
      <w:lvlJc w:val="left"/>
      <w:pPr>
        <w:ind w:left="7166" w:hanging="428"/>
      </w:pPr>
      <w:rPr>
        <w:rFonts w:hint="default"/>
        <w:lang w:val="el-GR" w:eastAsia="en-US" w:bidi="ar-SA"/>
      </w:rPr>
    </w:lvl>
    <w:lvl w:ilvl="8" w:tplc="708645E8">
      <w:numFmt w:val="bullet"/>
      <w:lvlText w:val="•"/>
      <w:lvlJc w:val="left"/>
      <w:pPr>
        <w:ind w:left="8113" w:hanging="428"/>
      </w:pPr>
      <w:rPr>
        <w:rFonts w:hint="default"/>
        <w:lang w:val="el-GR" w:eastAsia="en-US" w:bidi="ar-SA"/>
      </w:rPr>
    </w:lvl>
  </w:abstractNum>
  <w:abstractNum w:abstractNumId="12" w15:restartNumberingAfterBreak="0">
    <w:nsid w:val="23E256FB"/>
    <w:multiLevelType w:val="hybridMultilevel"/>
    <w:tmpl w:val="66903638"/>
    <w:lvl w:ilvl="0" w:tplc="0408000F">
      <w:start w:val="1"/>
      <w:numFmt w:val="decimal"/>
      <w:lvlText w:val="%1."/>
      <w:lvlJc w:val="left"/>
      <w:pPr>
        <w:ind w:left="982" w:hanging="360"/>
      </w:pPr>
      <w:rPr>
        <w:rFonts w:hint="default"/>
      </w:rPr>
    </w:lvl>
    <w:lvl w:ilvl="1" w:tplc="04080003" w:tentative="1">
      <w:start w:val="1"/>
      <w:numFmt w:val="bullet"/>
      <w:lvlText w:val="o"/>
      <w:lvlJc w:val="left"/>
      <w:pPr>
        <w:ind w:left="1702" w:hanging="360"/>
      </w:pPr>
      <w:rPr>
        <w:rFonts w:ascii="Courier New" w:hAnsi="Courier New" w:cs="Courier New" w:hint="default"/>
      </w:rPr>
    </w:lvl>
    <w:lvl w:ilvl="2" w:tplc="04080005" w:tentative="1">
      <w:start w:val="1"/>
      <w:numFmt w:val="bullet"/>
      <w:lvlText w:val=""/>
      <w:lvlJc w:val="left"/>
      <w:pPr>
        <w:ind w:left="2422" w:hanging="360"/>
      </w:pPr>
      <w:rPr>
        <w:rFonts w:ascii="Wingdings" w:hAnsi="Wingdings" w:hint="default"/>
      </w:rPr>
    </w:lvl>
    <w:lvl w:ilvl="3" w:tplc="04080001" w:tentative="1">
      <w:start w:val="1"/>
      <w:numFmt w:val="bullet"/>
      <w:lvlText w:val=""/>
      <w:lvlJc w:val="left"/>
      <w:pPr>
        <w:ind w:left="3142" w:hanging="360"/>
      </w:pPr>
      <w:rPr>
        <w:rFonts w:ascii="Symbol" w:hAnsi="Symbol" w:hint="default"/>
      </w:rPr>
    </w:lvl>
    <w:lvl w:ilvl="4" w:tplc="04080003" w:tentative="1">
      <w:start w:val="1"/>
      <w:numFmt w:val="bullet"/>
      <w:lvlText w:val="o"/>
      <w:lvlJc w:val="left"/>
      <w:pPr>
        <w:ind w:left="3862" w:hanging="360"/>
      </w:pPr>
      <w:rPr>
        <w:rFonts w:ascii="Courier New" w:hAnsi="Courier New" w:cs="Courier New" w:hint="default"/>
      </w:rPr>
    </w:lvl>
    <w:lvl w:ilvl="5" w:tplc="04080005" w:tentative="1">
      <w:start w:val="1"/>
      <w:numFmt w:val="bullet"/>
      <w:lvlText w:val=""/>
      <w:lvlJc w:val="left"/>
      <w:pPr>
        <w:ind w:left="4582" w:hanging="360"/>
      </w:pPr>
      <w:rPr>
        <w:rFonts w:ascii="Wingdings" w:hAnsi="Wingdings" w:hint="default"/>
      </w:rPr>
    </w:lvl>
    <w:lvl w:ilvl="6" w:tplc="04080001" w:tentative="1">
      <w:start w:val="1"/>
      <w:numFmt w:val="bullet"/>
      <w:lvlText w:val=""/>
      <w:lvlJc w:val="left"/>
      <w:pPr>
        <w:ind w:left="5302" w:hanging="360"/>
      </w:pPr>
      <w:rPr>
        <w:rFonts w:ascii="Symbol" w:hAnsi="Symbol" w:hint="default"/>
      </w:rPr>
    </w:lvl>
    <w:lvl w:ilvl="7" w:tplc="04080003" w:tentative="1">
      <w:start w:val="1"/>
      <w:numFmt w:val="bullet"/>
      <w:lvlText w:val="o"/>
      <w:lvlJc w:val="left"/>
      <w:pPr>
        <w:ind w:left="6022" w:hanging="360"/>
      </w:pPr>
      <w:rPr>
        <w:rFonts w:ascii="Courier New" w:hAnsi="Courier New" w:cs="Courier New" w:hint="default"/>
      </w:rPr>
    </w:lvl>
    <w:lvl w:ilvl="8" w:tplc="04080005" w:tentative="1">
      <w:start w:val="1"/>
      <w:numFmt w:val="bullet"/>
      <w:lvlText w:val=""/>
      <w:lvlJc w:val="left"/>
      <w:pPr>
        <w:ind w:left="6742" w:hanging="360"/>
      </w:pPr>
      <w:rPr>
        <w:rFonts w:ascii="Wingdings" w:hAnsi="Wingdings" w:hint="default"/>
      </w:rPr>
    </w:lvl>
  </w:abstractNum>
  <w:abstractNum w:abstractNumId="13" w15:restartNumberingAfterBreak="0">
    <w:nsid w:val="25822363"/>
    <w:multiLevelType w:val="hybridMultilevel"/>
    <w:tmpl w:val="6D7A68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926F12"/>
    <w:multiLevelType w:val="hybridMultilevel"/>
    <w:tmpl w:val="AABEC6B8"/>
    <w:lvl w:ilvl="0" w:tplc="FD08A122">
      <w:start w:val="1"/>
      <w:numFmt w:val="lowerRoman"/>
      <w:lvlText w:val="(%1)"/>
      <w:lvlJc w:val="left"/>
      <w:pPr>
        <w:ind w:left="1371" w:hanging="236"/>
      </w:pPr>
      <w:rPr>
        <w:rFonts w:ascii="Calibri" w:eastAsia="Calibri" w:hAnsi="Calibri" w:cs="Calibri" w:hint="default"/>
        <w:spacing w:val="-1"/>
        <w:w w:val="100"/>
        <w:sz w:val="22"/>
        <w:szCs w:val="22"/>
        <w:lang w:val="el-GR" w:eastAsia="en-US" w:bidi="ar-SA"/>
      </w:rPr>
    </w:lvl>
    <w:lvl w:ilvl="1" w:tplc="42A89A94">
      <w:numFmt w:val="bullet"/>
      <w:lvlText w:val="•"/>
      <w:lvlJc w:val="left"/>
      <w:pPr>
        <w:ind w:left="2332" w:hanging="236"/>
      </w:pPr>
      <w:rPr>
        <w:rFonts w:hint="default"/>
        <w:lang w:val="el-GR" w:eastAsia="en-US" w:bidi="ar-SA"/>
      </w:rPr>
    </w:lvl>
    <w:lvl w:ilvl="2" w:tplc="B54CC52E">
      <w:numFmt w:val="bullet"/>
      <w:lvlText w:val="•"/>
      <w:lvlJc w:val="left"/>
      <w:pPr>
        <w:ind w:left="3185" w:hanging="236"/>
      </w:pPr>
      <w:rPr>
        <w:rFonts w:hint="default"/>
        <w:lang w:val="el-GR" w:eastAsia="en-US" w:bidi="ar-SA"/>
      </w:rPr>
    </w:lvl>
    <w:lvl w:ilvl="3" w:tplc="06B8102A">
      <w:numFmt w:val="bullet"/>
      <w:lvlText w:val="•"/>
      <w:lvlJc w:val="left"/>
      <w:pPr>
        <w:ind w:left="4037" w:hanging="236"/>
      </w:pPr>
      <w:rPr>
        <w:rFonts w:hint="default"/>
        <w:lang w:val="el-GR" w:eastAsia="en-US" w:bidi="ar-SA"/>
      </w:rPr>
    </w:lvl>
    <w:lvl w:ilvl="4" w:tplc="5A1A2F9C">
      <w:numFmt w:val="bullet"/>
      <w:lvlText w:val="•"/>
      <w:lvlJc w:val="left"/>
      <w:pPr>
        <w:ind w:left="4890" w:hanging="236"/>
      </w:pPr>
      <w:rPr>
        <w:rFonts w:hint="default"/>
        <w:lang w:val="el-GR" w:eastAsia="en-US" w:bidi="ar-SA"/>
      </w:rPr>
    </w:lvl>
    <w:lvl w:ilvl="5" w:tplc="D1844352">
      <w:numFmt w:val="bullet"/>
      <w:lvlText w:val="•"/>
      <w:lvlJc w:val="left"/>
      <w:pPr>
        <w:ind w:left="5743" w:hanging="236"/>
      </w:pPr>
      <w:rPr>
        <w:rFonts w:hint="default"/>
        <w:lang w:val="el-GR" w:eastAsia="en-US" w:bidi="ar-SA"/>
      </w:rPr>
    </w:lvl>
    <w:lvl w:ilvl="6" w:tplc="0F9669F8">
      <w:numFmt w:val="bullet"/>
      <w:lvlText w:val="•"/>
      <w:lvlJc w:val="left"/>
      <w:pPr>
        <w:ind w:left="6595" w:hanging="236"/>
      </w:pPr>
      <w:rPr>
        <w:rFonts w:hint="default"/>
        <w:lang w:val="el-GR" w:eastAsia="en-US" w:bidi="ar-SA"/>
      </w:rPr>
    </w:lvl>
    <w:lvl w:ilvl="7" w:tplc="AA24DB0E">
      <w:numFmt w:val="bullet"/>
      <w:lvlText w:val="•"/>
      <w:lvlJc w:val="left"/>
      <w:pPr>
        <w:ind w:left="7448" w:hanging="236"/>
      </w:pPr>
      <w:rPr>
        <w:rFonts w:hint="default"/>
        <w:lang w:val="el-GR" w:eastAsia="en-US" w:bidi="ar-SA"/>
      </w:rPr>
    </w:lvl>
    <w:lvl w:ilvl="8" w:tplc="41DE3ECC">
      <w:numFmt w:val="bullet"/>
      <w:lvlText w:val="•"/>
      <w:lvlJc w:val="left"/>
      <w:pPr>
        <w:ind w:left="8301" w:hanging="236"/>
      </w:pPr>
      <w:rPr>
        <w:rFonts w:hint="default"/>
        <w:lang w:val="el-GR" w:eastAsia="en-US" w:bidi="ar-SA"/>
      </w:rPr>
    </w:lvl>
  </w:abstractNum>
  <w:abstractNum w:abstractNumId="15" w15:restartNumberingAfterBreak="0">
    <w:nsid w:val="31193FA1"/>
    <w:multiLevelType w:val="hybridMultilevel"/>
    <w:tmpl w:val="8CD66534"/>
    <w:lvl w:ilvl="0" w:tplc="F1C46F20">
      <w:numFmt w:val="bullet"/>
      <w:lvlText w:val=""/>
      <w:lvlJc w:val="left"/>
      <w:pPr>
        <w:ind w:left="1822" w:hanging="425"/>
      </w:pPr>
      <w:rPr>
        <w:rFonts w:ascii="Symbol" w:eastAsia="Symbol" w:hAnsi="Symbol" w:cs="Symbol" w:hint="default"/>
        <w:w w:val="100"/>
        <w:sz w:val="22"/>
        <w:szCs w:val="22"/>
        <w:lang w:val="el-GR" w:eastAsia="en-US" w:bidi="ar-SA"/>
      </w:rPr>
    </w:lvl>
    <w:lvl w:ilvl="1" w:tplc="8B302D94">
      <w:numFmt w:val="bullet"/>
      <w:lvlText w:val="•"/>
      <w:lvlJc w:val="left"/>
      <w:pPr>
        <w:ind w:left="2638" w:hanging="425"/>
      </w:pPr>
      <w:rPr>
        <w:rFonts w:hint="default"/>
        <w:lang w:val="el-GR" w:eastAsia="en-US" w:bidi="ar-SA"/>
      </w:rPr>
    </w:lvl>
    <w:lvl w:ilvl="2" w:tplc="FE2EB0D6">
      <w:numFmt w:val="bullet"/>
      <w:lvlText w:val="•"/>
      <w:lvlJc w:val="left"/>
      <w:pPr>
        <w:ind w:left="3457" w:hanging="425"/>
      </w:pPr>
      <w:rPr>
        <w:rFonts w:hint="default"/>
        <w:lang w:val="el-GR" w:eastAsia="en-US" w:bidi="ar-SA"/>
      </w:rPr>
    </w:lvl>
    <w:lvl w:ilvl="3" w:tplc="83EEA9F2">
      <w:numFmt w:val="bullet"/>
      <w:lvlText w:val="•"/>
      <w:lvlJc w:val="left"/>
      <w:pPr>
        <w:ind w:left="4275" w:hanging="425"/>
      </w:pPr>
      <w:rPr>
        <w:rFonts w:hint="default"/>
        <w:lang w:val="el-GR" w:eastAsia="en-US" w:bidi="ar-SA"/>
      </w:rPr>
    </w:lvl>
    <w:lvl w:ilvl="4" w:tplc="2C948A00">
      <w:numFmt w:val="bullet"/>
      <w:lvlText w:val="•"/>
      <w:lvlJc w:val="left"/>
      <w:pPr>
        <w:ind w:left="5094" w:hanging="425"/>
      </w:pPr>
      <w:rPr>
        <w:rFonts w:hint="default"/>
        <w:lang w:val="el-GR" w:eastAsia="en-US" w:bidi="ar-SA"/>
      </w:rPr>
    </w:lvl>
    <w:lvl w:ilvl="5" w:tplc="905E09E6">
      <w:numFmt w:val="bullet"/>
      <w:lvlText w:val="•"/>
      <w:lvlJc w:val="left"/>
      <w:pPr>
        <w:ind w:left="5913" w:hanging="425"/>
      </w:pPr>
      <w:rPr>
        <w:rFonts w:hint="default"/>
        <w:lang w:val="el-GR" w:eastAsia="en-US" w:bidi="ar-SA"/>
      </w:rPr>
    </w:lvl>
    <w:lvl w:ilvl="6" w:tplc="4184CA94">
      <w:numFmt w:val="bullet"/>
      <w:lvlText w:val="•"/>
      <w:lvlJc w:val="left"/>
      <w:pPr>
        <w:ind w:left="6731" w:hanging="425"/>
      </w:pPr>
      <w:rPr>
        <w:rFonts w:hint="default"/>
        <w:lang w:val="el-GR" w:eastAsia="en-US" w:bidi="ar-SA"/>
      </w:rPr>
    </w:lvl>
    <w:lvl w:ilvl="7" w:tplc="40624C3C">
      <w:numFmt w:val="bullet"/>
      <w:lvlText w:val="•"/>
      <w:lvlJc w:val="left"/>
      <w:pPr>
        <w:ind w:left="7550" w:hanging="425"/>
      </w:pPr>
      <w:rPr>
        <w:rFonts w:hint="default"/>
        <w:lang w:val="el-GR" w:eastAsia="en-US" w:bidi="ar-SA"/>
      </w:rPr>
    </w:lvl>
    <w:lvl w:ilvl="8" w:tplc="04A45FA0">
      <w:numFmt w:val="bullet"/>
      <w:lvlText w:val="•"/>
      <w:lvlJc w:val="left"/>
      <w:pPr>
        <w:ind w:left="8369" w:hanging="425"/>
      </w:pPr>
      <w:rPr>
        <w:rFonts w:hint="default"/>
        <w:lang w:val="el-GR" w:eastAsia="en-US" w:bidi="ar-SA"/>
      </w:rPr>
    </w:lvl>
  </w:abstractNum>
  <w:abstractNum w:abstractNumId="16" w15:restartNumberingAfterBreak="0">
    <w:nsid w:val="340A2A32"/>
    <w:multiLevelType w:val="hybridMultilevel"/>
    <w:tmpl w:val="EFDA1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7295E15"/>
    <w:multiLevelType w:val="hybridMultilevel"/>
    <w:tmpl w:val="1DD4C54E"/>
    <w:lvl w:ilvl="0" w:tplc="BC105A26">
      <w:start w:val="1"/>
      <w:numFmt w:val="lowerRoman"/>
      <w:lvlText w:val="(%1)"/>
      <w:lvlJc w:val="left"/>
      <w:pPr>
        <w:ind w:left="1253" w:hanging="243"/>
      </w:pPr>
      <w:rPr>
        <w:rFonts w:ascii="Calibri" w:eastAsia="Calibri" w:hAnsi="Calibri" w:cs="Calibri" w:hint="default"/>
        <w:spacing w:val="-1"/>
        <w:w w:val="100"/>
        <w:sz w:val="22"/>
        <w:szCs w:val="22"/>
        <w:lang w:val="el-GR" w:eastAsia="en-US" w:bidi="ar-SA"/>
      </w:rPr>
    </w:lvl>
    <w:lvl w:ilvl="1" w:tplc="F224D1D8">
      <w:numFmt w:val="bullet"/>
      <w:lvlText w:val="•"/>
      <w:lvlJc w:val="left"/>
      <w:pPr>
        <w:ind w:left="1680" w:hanging="243"/>
      </w:pPr>
      <w:rPr>
        <w:rFonts w:hint="default"/>
        <w:lang w:val="el-GR" w:eastAsia="en-US" w:bidi="ar-SA"/>
      </w:rPr>
    </w:lvl>
    <w:lvl w:ilvl="2" w:tplc="F46A2CD6">
      <w:numFmt w:val="bullet"/>
      <w:lvlText w:val="•"/>
      <w:lvlJc w:val="left"/>
      <w:pPr>
        <w:ind w:left="2605" w:hanging="243"/>
      </w:pPr>
      <w:rPr>
        <w:rFonts w:hint="default"/>
        <w:lang w:val="el-GR" w:eastAsia="en-US" w:bidi="ar-SA"/>
      </w:rPr>
    </w:lvl>
    <w:lvl w:ilvl="3" w:tplc="66E8572A">
      <w:numFmt w:val="bullet"/>
      <w:lvlText w:val="•"/>
      <w:lvlJc w:val="left"/>
      <w:pPr>
        <w:ind w:left="3530" w:hanging="243"/>
      </w:pPr>
      <w:rPr>
        <w:rFonts w:hint="default"/>
        <w:lang w:val="el-GR" w:eastAsia="en-US" w:bidi="ar-SA"/>
      </w:rPr>
    </w:lvl>
    <w:lvl w:ilvl="4" w:tplc="485E8C1C">
      <w:numFmt w:val="bullet"/>
      <w:lvlText w:val="•"/>
      <w:lvlJc w:val="left"/>
      <w:pPr>
        <w:ind w:left="4455" w:hanging="243"/>
      </w:pPr>
      <w:rPr>
        <w:rFonts w:hint="default"/>
        <w:lang w:val="el-GR" w:eastAsia="en-US" w:bidi="ar-SA"/>
      </w:rPr>
    </w:lvl>
    <w:lvl w:ilvl="5" w:tplc="A7923A26">
      <w:numFmt w:val="bullet"/>
      <w:lvlText w:val="•"/>
      <w:lvlJc w:val="left"/>
      <w:pPr>
        <w:ind w:left="5380" w:hanging="243"/>
      </w:pPr>
      <w:rPr>
        <w:rFonts w:hint="default"/>
        <w:lang w:val="el-GR" w:eastAsia="en-US" w:bidi="ar-SA"/>
      </w:rPr>
    </w:lvl>
    <w:lvl w:ilvl="6" w:tplc="47981334">
      <w:numFmt w:val="bullet"/>
      <w:lvlText w:val="•"/>
      <w:lvlJc w:val="left"/>
      <w:pPr>
        <w:ind w:left="6305" w:hanging="243"/>
      </w:pPr>
      <w:rPr>
        <w:rFonts w:hint="default"/>
        <w:lang w:val="el-GR" w:eastAsia="en-US" w:bidi="ar-SA"/>
      </w:rPr>
    </w:lvl>
    <w:lvl w:ilvl="7" w:tplc="2B92CD58">
      <w:numFmt w:val="bullet"/>
      <w:lvlText w:val="•"/>
      <w:lvlJc w:val="left"/>
      <w:pPr>
        <w:ind w:left="7230" w:hanging="243"/>
      </w:pPr>
      <w:rPr>
        <w:rFonts w:hint="default"/>
        <w:lang w:val="el-GR" w:eastAsia="en-US" w:bidi="ar-SA"/>
      </w:rPr>
    </w:lvl>
    <w:lvl w:ilvl="8" w:tplc="3D880612">
      <w:numFmt w:val="bullet"/>
      <w:lvlText w:val="•"/>
      <w:lvlJc w:val="left"/>
      <w:pPr>
        <w:ind w:left="8156" w:hanging="243"/>
      </w:pPr>
      <w:rPr>
        <w:rFonts w:hint="default"/>
        <w:lang w:val="el-GR" w:eastAsia="en-US" w:bidi="ar-SA"/>
      </w:rPr>
    </w:lvl>
  </w:abstractNum>
  <w:abstractNum w:abstractNumId="18" w15:restartNumberingAfterBreak="0">
    <w:nsid w:val="3E8D772B"/>
    <w:multiLevelType w:val="hybridMultilevel"/>
    <w:tmpl w:val="6A7A4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082A74"/>
    <w:multiLevelType w:val="hybridMultilevel"/>
    <w:tmpl w:val="6E52A9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41B74B12"/>
    <w:multiLevelType w:val="multilevel"/>
    <w:tmpl w:val="8F5A1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0E5E77"/>
    <w:multiLevelType w:val="hybridMultilevel"/>
    <w:tmpl w:val="94168AC0"/>
    <w:lvl w:ilvl="0" w:tplc="04080001">
      <w:start w:val="1"/>
      <w:numFmt w:val="bullet"/>
      <w:lvlText w:val=""/>
      <w:lvlJc w:val="left"/>
      <w:pPr>
        <w:ind w:left="982" w:hanging="360"/>
      </w:pPr>
      <w:rPr>
        <w:rFonts w:ascii="Symbol" w:hAnsi="Symbol" w:hint="default"/>
      </w:rPr>
    </w:lvl>
    <w:lvl w:ilvl="1" w:tplc="04080003" w:tentative="1">
      <w:start w:val="1"/>
      <w:numFmt w:val="bullet"/>
      <w:lvlText w:val="o"/>
      <w:lvlJc w:val="left"/>
      <w:pPr>
        <w:ind w:left="1702" w:hanging="360"/>
      </w:pPr>
      <w:rPr>
        <w:rFonts w:ascii="Courier New" w:hAnsi="Courier New" w:cs="Courier New" w:hint="default"/>
      </w:rPr>
    </w:lvl>
    <w:lvl w:ilvl="2" w:tplc="04080005" w:tentative="1">
      <w:start w:val="1"/>
      <w:numFmt w:val="bullet"/>
      <w:lvlText w:val=""/>
      <w:lvlJc w:val="left"/>
      <w:pPr>
        <w:ind w:left="2422" w:hanging="360"/>
      </w:pPr>
      <w:rPr>
        <w:rFonts w:ascii="Wingdings" w:hAnsi="Wingdings" w:hint="default"/>
      </w:rPr>
    </w:lvl>
    <w:lvl w:ilvl="3" w:tplc="04080001" w:tentative="1">
      <w:start w:val="1"/>
      <w:numFmt w:val="bullet"/>
      <w:lvlText w:val=""/>
      <w:lvlJc w:val="left"/>
      <w:pPr>
        <w:ind w:left="3142" w:hanging="360"/>
      </w:pPr>
      <w:rPr>
        <w:rFonts w:ascii="Symbol" w:hAnsi="Symbol" w:hint="default"/>
      </w:rPr>
    </w:lvl>
    <w:lvl w:ilvl="4" w:tplc="04080003" w:tentative="1">
      <w:start w:val="1"/>
      <w:numFmt w:val="bullet"/>
      <w:lvlText w:val="o"/>
      <w:lvlJc w:val="left"/>
      <w:pPr>
        <w:ind w:left="3862" w:hanging="360"/>
      </w:pPr>
      <w:rPr>
        <w:rFonts w:ascii="Courier New" w:hAnsi="Courier New" w:cs="Courier New" w:hint="default"/>
      </w:rPr>
    </w:lvl>
    <w:lvl w:ilvl="5" w:tplc="04080005" w:tentative="1">
      <w:start w:val="1"/>
      <w:numFmt w:val="bullet"/>
      <w:lvlText w:val=""/>
      <w:lvlJc w:val="left"/>
      <w:pPr>
        <w:ind w:left="4582" w:hanging="360"/>
      </w:pPr>
      <w:rPr>
        <w:rFonts w:ascii="Wingdings" w:hAnsi="Wingdings" w:hint="default"/>
      </w:rPr>
    </w:lvl>
    <w:lvl w:ilvl="6" w:tplc="04080001" w:tentative="1">
      <w:start w:val="1"/>
      <w:numFmt w:val="bullet"/>
      <w:lvlText w:val=""/>
      <w:lvlJc w:val="left"/>
      <w:pPr>
        <w:ind w:left="5302" w:hanging="360"/>
      </w:pPr>
      <w:rPr>
        <w:rFonts w:ascii="Symbol" w:hAnsi="Symbol" w:hint="default"/>
      </w:rPr>
    </w:lvl>
    <w:lvl w:ilvl="7" w:tplc="04080003" w:tentative="1">
      <w:start w:val="1"/>
      <w:numFmt w:val="bullet"/>
      <w:lvlText w:val="o"/>
      <w:lvlJc w:val="left"/>
      <w:pPr>
        <w:ind w:left="6022" w:hanging="360"/>
      </w:pPr>
      <w:rPr>
        <w:rFonts w:ascii="Courier New" w:hAnsi="Courier New" w:cs="Courier New" w:hint="default"/>
      </w:rPr>
    </w:lvl>
    <w:lvl w:ilvl="8" w:tplc="04080005" w:tentative="1">
      <w:start w:val="1"/>
      <w:numFmt w:val="bullet"/>
      <w:lvlText w:val=""/>
      <w:lvlJc w:val="left"/>
      <w:pPr>
        <w:ind w:left="6742" w:hanging="360"/>
      </w:pPr>
      <w:rPr>
        <w:rFonts w:ascii="Wingdings" w:hAnsi="Wingdings" w:hint="default"/>
      </w:rPr>
    </w:lvl>
  </w:abstractNum>
  <w:abstractNum w:abstractNumId="22" w15:restartNumberingAfterBreak="0">
    <w:nsid w:val="43142B57"/>
    <w:multiLevelType w:val="multilevel"/>
    <w:tmpl w:val="F6C6CD1E"/>
    <w:lvl w:ilvl="0">
      <w:start w:val="3"/>
      <w:numFmt w:val="decimal"/>
      <w:lvlText w:val="%1"/>
      <w:lvlJc w:val="left"/>
      <w:pPr>
        <w:ind w:left="1397" w:hanging="850"/>
      </w:pPr>
      <w:rPr>
        <w:rFonts w:hint="default"/>
        <w:lang w:val="el-GR" w:eastAsia="en-US" w:bidi="ar-SA"/>
      </w:rPr>
    </w:lvl>
    <w:lvl w:ilvl="1">
      <w:start w:val="4"/>
      <w:numFmt w:val="decimal"/>
      <w:lvlText w:val="%1.%2"/>
      <w:lvlJc w:val="left"/>
      <w:pPr>
        <w:ind w:left="1397" w:hanging="850"/>
      </w:pPr>
      <w:rPr>
        <w:rFonts w:hint="default"/>
        <w:lang w:val="el-GR" w:eastAsia="en-US" w:bidi="ar-SA"/>
      </w:rPr>
    </w:lvl>
    <w:lvl w:ilvl="2">
      <w:start w:val="1"/>
      <w:numFmt w:val="decimal"/>
      <w:lvlText w:val="%1.%2.%3."/>
      <w:lvlJc w:val="left"/>
      <w:pPr>
        <w:ind w:left="1397" w:hanging="850"/>
      </w:pPr>
      <w:rPr>
        <w:rFonts w:ascii="Calibri" w:eastAsia="Calibri" w:hAnsi="Calibri" w:cs="Calibri" w:hint="default"/>
        <w:b/>
        <w:bCs/>
        <w:spacing w:val="-2"/>
        <w:w w:val="100"/>
        <w:sz w:val="22"/>
        <w:szCs w:val="22"/>
        <w:lang w:val="el-GR" w:eastAsia="en-US" w:bidi="ar-SA"/>
      </w:rPr>
    </w:lvl>
    <w:lvl w:ilvl="3">
      <w:numFmt w:val="bullet"/>
      <w:lvlText w:val="•"/>
      <w:lvlJc w:val="left"/>
      <w:pPr>
        <w:ind w:left="3981" w:hanging="850"/>
      </w:pPr>
      <w:rPr>
        <w:rFonts w:hint="default"/>
        <w:lang w:val="el-GR" w:eastAsia="en-US" w:bidi="ar-SA"/>
      </w:rPr>
    </w:lvl>
    <w:lvl w:ilvl="4">
      <w:numFmt w:val="bullet"/>
      <w:lvlText w:val="•"/>
      <w:lvlJc w:val="left"/>
      <w:pPr>
        <w:ind w:left="4842" w:hanging="850"/>
      </w:pPr>
      <w:rPr>
        <w:rFonts w:hint="default"/>
        <w:lang w:val="el-GR" w:eastAsia="en-US" w:bidi="ar-SA"/>
      </w:rPr>
    </w:lvl>
    <w:lvl w:ilvl="5">
      <w:numFmt w:val="bullet"/>
      <w:lvlText w:val="•"/>
      <w:lvlJc w:val="left"/>
      <w:pPr>
        <w:ind w:left="5703" w:hanging="850"/>
      </w:pPr>
      <w:rPr>
        <w:rFonts w:hint="default"/>
        <w:lang w:val="el-GR" w:eastAsia="en-US" w:bidi="ar-SA"/>
      </w:rPr>
    </w:lvl>
    <w:lvl w:ilvl="6">
      <w:numFmt w:val="bullet"/>
      <w:lvlText w:val="•"/>
      <w:lvlJc w:val="left"/>
      <w:pPr>
        <w:ind w:left="6563" w:hanging="850"/>
      </w:pPr>
      <w:rPr>
        <w:rFonts w:hint="default"/>
        <w:lang w:val="el-GR" w:eastAsia="en-US" w:bidi="ar-SA"/>
      </w:rPr>
    </w:lvl>
    <w:lvl w:ilvl="7">
      <w:numFmt w:val="bullet"/>
      <w:lvlText w:val="•"/>
      <w:lvlJc w:val="left"/>
      <w:pPr>
        <w:ind w:left="7424" w:hanging="850"/>
      </w:pPr>
      <w:rPr>
        <w:rFonts w:hint="default"/>
        <w:lang w:val="el-GR" w:eastAsia="en-US" w:bidi="ar-SA"/>
      </w:rPr>
    </w:lvl>
    <w:lvl w:ilvl="8">
      <w:numFmt w:val="bullet"/>
      <w:lvlText w:val="•"/>
      <w:lvlJc w:val="left"/>
      <w:pPr>
        <w:ind w:left="8285" w:hanging="850"/>
      </w:pPr>
      <w:rPr>
        <w:rFonts w:hint="default"/>
        <w:lang w:val="el-GR" w:eastAsia="en-US" w:bidi="ar-SA"/>
      </w:rPr>
    </w:lvl>
  </w:abstractNum>
  <w:abstractNum w:abstractNumId="23" w15:restartNumberingAfterBreak="0">
    <w:nsid w:val="4CA17D33"/>
    <w:multiLevelType w:val="multilevel"/>
    <w:tmpl w:val="AA5050A6"/>
    <w:lvl w:ilvl="0">
      <w:start w:val="1"/>
      <w:numFmt w:val="decimal"/>
      <w:lvlText w:val="%1."/>
      <w:lvlJc w:val="left"/>
      <w:pPr>
        <w:ind w:left="559" w:hanging="440"/>
      </w:pPr>
      <w:rPr>
        <w:rFonts w:ascii="Calibri" w:eastAsia="Calibri" w:hAnsi="Calibri" w:cs="Calibri" w:hint="default"/>
        <w:b/>
        <w:bCs/>
        <w:spacing w:val="-1"/>
        <w:w w:val="99"/>
        <w:sz w:val="20"/>
        <w:szCs w:val="20"/>
        <w:lang w:val="el-GR" w:eastAsia="en-US" w:bidi="ar-SA"/>
      </w:rPr>
    </w:lvl>
    <w:lvl w:ilvl="1">
      <w:start w:val="1"/>
      <w:numFmt w:val="decimal"/>
      <w:lvlText w:val="%2."/>
      <w:lvlJc w:val="left"/>
      <w:pPr>
        <w:ind w:left="768" w:hanging="507"/>
      </w:pPr>
      <w:rPr>
        <w:rFonts w:ascii="Calibri" w:eastAsia="Calibri" w:hAnsi="Calibri" w:cs="Calibri" w:hint="default"/>
        <w:b/>
        <w:bCs/>
        <w:spacing w:val="-1"/>
        <w:w w:val="100"/>
        <w:sz w:val="28"/>
        <w:szCs w:val="28"/>
        <w:lang w:val="el-GR" w:eastAsia="en-US" w:bidi="ar-SA"/>
      </w:rPr>
    </w:lvl>
    <w:lvl w:ilvl="2">
      <w:start w:val="1"/>
      <w:numFmt w:val="decimal"/>
      <w:lvlText w:val="%2.%3."/>
      <w:lvlJc w:val="left"/>
      <w:pPr>
        <w:ind w:left="840" w:hanging="579"/>
      </w:pPr>
      <w:rPr>
        <w:rFonts w:ascii="Calibri" w:eastAsia="Calibri" w:hAnsi="Calibri" w:cs="Calibri" w:hint="default"/>
        <w:b/>
        <w:bCs/>
        <w:spacing w:val="-2"/>
        <w:w w:val="100"/>
        <w:sz w:val="22"/>
        <w:szCs w:val="22"/>
        <w:lang w:val="el-GR" w:eastAsia="en-US" w:bidi="ar-SA"/>
      </w:rPr>
    </w:lvl>
    <w:lvl w:ilvl="3">
      <w:numFmt w:val="bullet"/>
      <w:lvlText w:val=""/>
      <w:lvlJc w:val="left"/>
      <w:pPr>
        <w:ind w:left="982" w:hanging="281"/>
      </w:pPr>
      <w:rPr>
        <w:rFonts w:ascii="Symbol" w:eastAsia="Symbol" w:hAnsi="Symbol" w:cs="Symbol" w:hint="default"/>
        <w:w w:val="100"/>
        <w:sz w:val="22"/>
        <w:szCs w:val="22"/>
        <w:lang w:val="el-GR" w:eastAsia="en-US" w:bidi="ar-SA"/>
      </w:rPr>
    </w:lvl>
    <w:lvl w:ilvl="4">
      <w:numFmt w:val="bullet"/>
      <w:lvlText w:val="•"/>
      <w:lvlJc w:val="left"/>
      <w:pPr>
        <w:ind w:left="980" w:hanging="281"/>
      </w:pPr>
      <w:rPr>
        <w:rFonts w:hint="default"/>
        <w:lang w:val="el-GR" w:eastAsia="en-US" w:bidi="ar-SA"/>
      </w:rPr>
    </w:lvl>
    <w:lvl w:ilvl="5">
      <w:numFmt w:val="bullet"/>
      <w:lvlText w:val="•"/>
      <w:lvlJc w:val="left"/>
      <w:pPr>
        <w:ind w:left="2484" w:hanging="281"/>
      </w:pPr>
      <w:rPr>
        <w:rFonts w:hint="default"/>
        <w:lang w:val="el-GR" w:eastAsia="en-US" w:bidi="ar-SA"/>
      </w:rPr>
    </w:lvl>
    <w:lvl w:ilvl="6">
      <w:numFmt w:val="bullet"/>
      <w:lvlText w:val="•"/>
      <w:lvlJc w:val="left"/>
      <w:pPr>
        <w:ind w:left="3988" w:hanging="281"/>
      </w:pPr>
      <w:rPr>
        <w:rFonts w:hint="default"/>
        <w:lang w:val="el-GR" w:eastAsia="en-US" w:bidi="ar-SA"/>
      </w:rPr>
    </w:lvl>
    <w:lvl w:ilvl="7">
      <w:numFmt w:val="bullet"/>
      <w:lvlText w:val="•"/>
      <w:lvlJc w:val="left"/>
      <w:pPr>
        <w:ind w:left="5493" w:hanging="281"/>
      </w:pPr>
      <w:rPr>
        <w:rFonts w:hint="default"/>
        <w:lang w:val="el-GR" w:eastAsia="en-US" w:bidi="ar-SA"/>
      </w:rPr>
    </w:lvl>
    <w:lvl w:ilvl="8">
      <w:numFmt w:val="bullet"/>
      <w:lvlText w:val="•"/>
      <w:lvlJc w:val="left"/>
      <w:pPr>
        <w:ind w:left="6997" w:hanging="281"/>
      </w:pPr>
      <w:rPr>
        <w:rFonts w:hint="default"/>
        <w:lang w:val="el-GR" w:eastAsia="en-US" w:bidi="ar-SA"/>
      </w:rPr>
    </w:lvl>
  </w:abstractNum>
  <w:abstractNum w:abstractNumId="24" w15:restartNumberingAfterBreak="0">
    <w:nsid w:val="4DD528D9"/>
    <w:multiLevelType w:val="hybridMultilevel"/>
    <w:tmpl w:val="813C5F46"/>
    <w:lvl w:ilvl="0" w:tplc="6DF26DA2">
      <w:numFmt w:val="bullet"/>
      <w:lvlText w:val=""/>
      <w:lvlJc w:val="left"/>
      <w:pPr>
        <w:ind w:left="833" w:hanging="356"/>
      </w:pPr>
      <w:rPr>
        <w:rFonts w:ascii="Symbol" w:eastAsia="Symbol" w:hAnsi="Symbol" w:cs="Symbol" w:hint="default"/>
        <w:w w:val="100"/>
        <w:sz w:val="22"/>
        <w:szCs w:val="22"/>
        <w:lang w:val="el-GR" w:eastAsia="en-US" w:bidi="ar-SA"/>
      </w:rPr>
    </w:lvl>
    <w:lvl w:ilvl="1" w:tplc="4CC695CE">
      <w:numFmt w:val="bullet"/>
      <w:lvlText w:val="•"/>
      <w:lvlJc w:val="left"/>
      <w:pPr>
        <w:ind w:left="1756" w:hanging="356"/>
      </w:pPr>
      <w:rPr>
        <w:rFonts w:hint="default"/>
        <w:lang w:val="el-GR" w:eastAsia="en-US" w:bidi="ar-SA"/>
      </w:rPr>
    </w:lvl>
    <w:lvl w:ilvl="2" w:tplc="8DB016C6">
      <w:numFmt w:val="bullet"/>
      <w:lvlText w:val="•"/>
      <w:lvlJc w:val="left"/>
      <w:pPr>
        <w:ind w:left="2673" w:hanging="356"/>
      </w:pPr>
      <w:rPr>
        <w:rFonts w:hint="default"/>
        <w:lang w:val="el-GR" w:eastAsia="en-US" w:bidi="ar-SA"/>
      </w:rPr>
    </w:lvl>
    <w:lvl w:ilvl="3" w:tplc="192ABBD6">
      <w:numFmt w:val="bullet"/>
      <w:lvlText w:val="•"/>
      <w:lvlJc w:val="left"/>
      <w:pPr>
        <w:ind w:left="3589" w:hanging="356"/>
      </w:pPr>
      <w:rPr>
        <w:rFonts w:hint="default"/>
        <w:lang w:val="el-GR" w:eastAsia="en-US" w:bidi="ar-SA"/>
      </w:rPr>
    </w:lvl>
    <w:lvl w:ilvl="4" w:tplc="A5624BD2">
      <w:numFmt w:val="bullet"/>
      <w:lvlText w:val="•"/>
      <w:lvlJc w:val="left"/>
      <w:pPr>
        <w:ind w:left="4506" w:hanging="356"/>
      </w:pPr>
      <w:rPr>
        <w:rFonts w:hint="default"/>
        <w:lang w:val="el-GR" w:eastAsia="en-US" w:bidi="ar-SA"/>
      </w:rPr>
    </w:lvl>
    <w:lvl w:ilvl="5" w:tplc="1368BB76">
      <w:numFmt w:val="bullet"/>
      <w:lvlText w:val="•"/>
      <w:lvlJc w:val="left"/>
      <w:pPr>
        <w:ind w:left="5423" w:hanging="356"/>
      </w:pPr>
      <w:rPr>
        <w:rFonts w:hint="default"/>
        <w:lang w:val="el-GR" w:eastAsia="en-US" w:bidi="ar-SA"/>
      </w:rPr>
    </w:lvl>
    <w:lvl w:ilvl="6" w:tplc="287A586C">
      <w:numFmt w:val="bullet"/>
      <w:lvlText w:val="•"/>
      <w:lvlJc w:val="left"/>
      <w:pPr>
        <w:ind w:left="6339" w:hanging="356"/>
      </w:pPr>
      <w:rPr>
        <w:rFonts w:hint="default"/>
        <w:lang w:val="el-GR" w:eastAsia="en-US" w:bidi="ar-SA"/>
      </w:rPr>
    </w:lvl>
    <w:lvl w:ilvl="7" w:tplc="9AD8F472">
      <w:numFmt w:val="bullet"/>
      <w:lvlText w:val="•"/>
      <w:lvlJc w:val="left"/>
      <w:pPr>
        <w:ind w:left="7256" w:hanging="356"/>
      </w:pPr>
      <w:rPr>
        <w:rFonts w:hint="default"/>
        <w:lang w:val="el-GR" w:eastAsia="en-US" w:bidi="ar-SA"/>
      </w:rPr>
    </w:lvl>
    <w:lvl w:ilvl="8" w:tplc="4FCA7EF4">
      <w:numFmt w:val="bullet"/>
      <w:lvlText w:val="•"/>
      <w:lvlJc w:val="left"/>
      <w:pPr>
        <w:ind w:left="8173" w:hanging="356"/>
      </w:pPr>
      <w:rPr>
        <w:rFonts w:hint="default"/>
        <w:lang w:val="el-GR" w:eastAsia="en-US" w:bidi="ar-SA"/>
      </w:rPr>
    </w:lvl>
  </w:abstractNum>
  <w:abstractNum w:abstractNumId="25" w15:restartNumberingAfterBreak="0">
    <w:nsid w:val="52CF17F9"/>
    <w:multiLevelType w:val="hybridMultilevel"/>
    <w:tmpl w:val="ADB21058"/>
    <w:lvl w:ilvl="0" w:tplc="5C2ECA56">
      <w:start w:val="1"/>
      <w:numFmt w:val="decimal"/>
      <w:lvlText w:val="%1)"/>
      <w:lvlJc w:val="left"/>
      <w:pPr>
        <w:ind w:left="622" w:hanging="360"/>
      </w:pPr>
      <w:rPr>
        <w:rFonts w:ascii="Calibri" w:eastAsia="Calibri" w:hAnsi="Calibri" w:cs="Calibri" w:hint="default"/>
        <w:w w:val="100"/>
        <w:sz w:val="22"/>
        <w:szCs w:val="22"/>
        <w:lang w:val="el-GR" w:eastAsia="en-US" w:bidi="ar-SA"/>
      </w:rPr>
    </w:lvl>
    <w:lvl w:ilvl="1" w:tplc="CCF0BC58">
      <w:numFmt w:val="bullet"/>
      <w:lvlText w:val="•"/>
      <w:lvlJc w:val="left"/>
      <w:pPr>
        <w:ind w:left="1558" w:hanging="360"/>
      </w:pPr>
      <w:rPr>
        <w:rFonts w:hint="default"/>
        <w:lang w:val="el-GR" w:eastAsia="en-US" w:bidi="ar-SA"/>
      </w:rPr>
    </w:lvl>
    <w:lvl w:ilvl="2" w:tplc="F39EA97A">
      <w:numFmt w:val="bullet"/>
      <w:lvlText w:val="•"/>
      <w:lvlJc w:val="left"/>
      <w:pPr>
        <w:ind w:left="2497" w:hanging="360"/>
      </w:pPr>
      <w:rPr>
        <w:rFonts w:hint="default"/>
        <w:lang w:val="el-GR" w:eastAsia="en-US" w:bidi="ar-SA"/>
      </w:rPr>
    </w:lvl>
    <w:lvl w:ilvl="3" w:tplc="58DAF5A6">
      <w:numFmt w:val="bullet"/>
      <w:lvlText w:val="•"/>
      <w:lvlJc w:val="left"/>
      <w:pPr>
        <w:ind w:left="3435" w:hanging="360"/>
      </w:pPr>
      <w:rPr>
        <w:rFonts w:hint="default"/>
        <w:lang w:val="el-GR" w:eastAsia="en-US" w:bidi="ar-SA"/>
      </w:rPr>
    </w:lvl>
    <w:lvl w:ilvl="4" w:tplc="67246A74">
      <w:numFmt w:val="bullet"/>
      <w:lvlText w:val="•"/>
      <w:lvlJc w:val="left"/>
      <w:pPr>
        <w:ind w:left="4374" w:hanging="360"/>
      </w:pPr>
      <w:rPr>
        <w:rFonts w:hint="default"/>
        <w:lang w:val="el-GR" w:eastAsia="en-US" w:bidi="ar-SA"/>
      </w:rPr>
    </w:lvl>
    <w:lvl w:ilvl="5" w:tplc="6E902560">
      <w:numFmt w:val="bullet"/>
      <w:lvlText w:val="•"/>
      <w:lvlJc w:val="left"/>
      <w:pPr>
        <w:ind w:left="5313" w:hanging="360"/>
      </w:pPr>
      <w:rPr>
        <w:rFonts w:hint="default"/>
        <w:lang w:val="el-GR" w:eastAsia="en-US" w:bidi="ar-SA"/>
      </w:rPr>
    </w:lvl>
    <w:lvl w:ilvl="6" w:tplc="5A76F7FE">
      <w:numFmt w:val="bullet"/>
      <w:lvlText w:val="•"/>
      <w:lvlJc w:val="left"/>
      <w:pPr>
        <w:ind w:left="6251" w:hanging="360"/>
      </w:pPr>
      <w:rPr>
        <w:rFonts w:hint="default"/>
        <w:lang w:val="el-GR" w:eastAsia="en-US" w:bidi="ar-SA"/>
      </w:rPr>
    </w:lvl>
    <w:lvl w:ilvl="7" w:tplc="690C9276">
      <w:numFmt w:val="bullet"/>
      <w:lvlText w:val="•"/>
      <w:lvlJc w:val="left"/>
      <w:pPr>
        <w:ind w:left="7190" w:hanging="360"/>
      </w:pPr>
      <w:rPr>
        <w:rFonts w:hint="default"/>
        <w:lang w:val="el-GR" w:eastAsia="en-US" w:bidi="ar-SA"/>
      </w:rPr>
    </w:lvl>
    <w:lvl w:ilvl="8" w:tplc="451EE7FC">
      <w:numFmt w:val="bullet"/>
      <w:lvlText w:val="•"/>
      <w:lvlJc w:val="left"/>
      <w:pPr>
        <w:ind w:left="8129" w:hanging="360"/>
      </w:pPr>
      <w:rPr>
        <w:rFonts w:hint="default"/>
        <w:lang w:val="el-GR" w:eastAsia="en-US" w:bidi="ar-SA"/>
      </w:rPr>
    </w:lvl>
  </w:abstractNum>
  <w:abstractNum w:abstractNumId="26" w15:restartNumberingAfterBreak="0">
    <w:nsid w:val="5E1D4768"/>
    <w:multiLevelType w:val="hybridMultilevel"/>
    <w:tmpl w:val="DD5232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86B136F"/>
    <w:multiLevelType w:val="hybridMultilevel"/>
    <w:tmpl w:val="7AF0C592"/>
    <w:lvl w:ilvl="0" w:tplc="8304B9BA">
      <w:start w:val="1"/>
      <w:numFmt w:val="decimal"/>
      <w:lvlText w:val="%1."/>
      <w:lvlJc w:val="left"/>
      <w:pPr>
        <w:ind w:left="884" w:hanging="360"/>
      </w:pPr>
      <w:rPr>
        <w:rFonts w:hint="default"/>
      </w:rPr>
    </w:lvl>
    <w:lvl w:ilvl="1" w:tplc="04080019" w:tentative="1">
      <w:start w:val="1"/>
      <w:numFmt w:val="lowerLetter"/>
      <w:lvlText w:val="%2."/>
      <w:lvlJc w:val="left"/>
      <w:pPr>
        <w:ind w:left="1702" w:hanging="360"/>
      </w:pPr>
    </w:lvl>
    <w:lvl w:ilvl="2" w:tplc="0408001B" w:tentative="1">
      <w:start w:val="1"/>
      <w:numFmt w:val="lowerRoman"/>
      <w:lvlText w:val="%3."/>
      <w:lvlJc w:val="right"/>
      <w:pPr>
        <w:ind w:left="2422" w:hanging="180"/>
      </w:pPr>
    </w:lvl>
    <w:lvl w:ilvl="3" w:tplc="0408000F" w:tentative="1">
      <w:start w:val="1"/>
      <w:numFmt w:val="decimal"/>
      <w:lvlText w:val="%4."/>
      <w:lvlJc w:val="left"/>
      <w:pPr>
        <w:ind w:left="3142" w:hanging="360"/>
      </w:pPr>
    </w:lvl>
    <w:lvl w:ilvl="4" w:tplc="04080019" w:tentative="1">
      <w:start w:val="1"/>
      <w:numFmt w:val="lowerLetter"/>
      <w:lvlText w:val="%5."/>
      <w:lvlJc w:val="left"/>
      <w:pPr>
        <w:ind w:left="3862" w:hanging="360"/>
      </w:pPr>
    </w:lvl>
    <w:lvl w:ilvl="5" w:tplc="0408001B" w:tentative="1">
      <w:start w:val="1"/>
      <w:numFmt w:val="lowerRoman"/>
      <w:lvlText w:val="%6."/>
      <w:lvlJc w:val="right"/>
      <w:pPr>
        <w:ind w:left="4582" w:hanging="180"/>
      </w:pPr>
    </w:lvl>
    <w:lvl w:ilvl="6" w:tplc="0408000F" w:tentative="1">
      <w:start w:val="1"/>
      <w:numFmt w:val="decimal"/>
      <w:lvlText w:val="%7."/>
      <w:lvlJc w:val="left"/>
      <w:pPr>
        <w:ind w:left="5302" w:hanging="360"/>
      </w:pPr>
    </w:lvl>
    <w:lvl w:ilvl="7" w:tplc="04080019" w:tentative="1">
      <w:start w:val="1"/>
      <w:numFmt w:val="lowerLetter"/>
      <w:lvlText w:val="%8."/>
      <w:lvlJc w:val="left"/>
      <w:pPr>
        <w:ind w:left="6022" w:hanging="360"/>
      </w:pPr>
    </w:lvl>
    <w:lvl w:ilvl="8" w:tplc="0408001B" w:tentative="1">
      <w:start w:val="1"/>
      <w:numFmt w:val="lowerRoman"/>
      <w:lvlText w:val="%9."/>
      <w:lvlJc w:val="right"/>
      <w:pPr>
        <w:ind w:left="6742" w:hanging="180"/>
      </w:pPr>
    </w:lvl>
  </w:abstractNum>
  <w:abstractNum w:abstractNumId="28" w15:restartNumberingAfterBreak="0">
    <w:nsid w:val="68FB3540"/>
    <w:multiLevelType w:val="hybridMultilevel"/>
    <w:tmpl w:val="258A7AB6"/>
    <w:lvl w:ilvl="0" w:tplc="30245C88">
      <w:start w:val="1"/>
      <w:numFmt w:val="decimal"/>
      <w:lvlText w:val="%1)"/>
      <w:lvlJc w:val="left"/>
      <w:pPr>
        <w:ind w:left="763" w:hanging="360"/>
      </w:pPr>
      <w:rPr>
        <w:rFonts w:ascii="Calibri" w:eastAsia="Calibri" w:hAnsi="Calibri" w:cs="Calibri" w:hint="default"/>
        <w:w w:val="100"/>
        <w:sz w:val="22"/>
        <w:szCs w:val="22"/>
        <w:lang w:val="el-GR" w:eastAsia="en-US" w:bidi="ar-SA"/>
      </w:rPr>
    </w:lvl>
    <w:lvl w:ilvl="1" w:tplc="52B69624">
      <w:numFmt w:val="bullet"/>
      <w:lvlText w:val="•"/>
      <w:lvlJc w:val="left"/>
      <w:pPr>
        <w:ind w:left="1684" w:hanging="360"/>
      </w:pPr>
      <w:rPr>
        <w:rFonts w:hint="default"/>
        <w:lang w:val="el-GR" w:eastAsia="en-US" w:bidi="ar-SA"/>
      </w:rPr>
    </w:lvl>
    <w:lvl w:ilvl="2" w:tplc="7CDC9530">
      <w:numFmt w:val="bullet"/>
      <w:lvlText w:val="•"/>
      <w:lvlJc w:val="left"/>
      <w:pPr>
        <w:ind w:left="2609" w:hanging="360"/>
      </w:pPr>
      <w:rPr>
        <w:rFonts w:hint="default"/>
        <w:lang w:val="el-GR" w:eastAsia="en-US" w:bidi="ar-SA"/>
      </w:rPr>
    </w:lvl>
    <w:lvl w:ilvl="3" w:tplc="D2640772">
      <w:numFmt w:val="bullet"/>
      <w:lvlText w:val="•"/>
      <w:lvlJc w:val="left"/>
      <w:pPr>
        <w:ind w:left="3533" w:hanging="360"/>
      </w:pPr>
      <w:rPr>
        <w:rFonts w:hint="default"/>
        <w:lang w:val="el-GR" w:eastAsia="en-US" w:bidi="ar-SA"/>
      </w:rPr>
    </w:lvl>
    <w:lvl w:ilvl="4" w:tplc="121E4B62">
      <w:numFmt w:val="bullet"/>
      <w:lvlText w:val="•"/>
      <w:lvlJc w:val="left"/>
      <w:pPr>
        <w:ind w:left="4458" w:hanging="360"/>
      </w:pPr>
      <w:rPr>
        <w:rFonts w:hint="default"/>
        <w:lang w:val="el-GR" w:eastAsia="en-US" w:bidi="ar-SA"/>
      </w:rPr>
    </w:lvl>
    <w:lvl w:ilvl="5" w:tplc="520AC408">
      <w:numFmt w:val="bullet"/>
      <w:lvlText w:val="•"/>
      <w:lvlJc w:val="left"/>
      <w:pPr>
        <w:ind w:left="5383" w:hanging="360"/>
      </w:pPr>
      <w:rPr>
        <w:rFonts w:hint="default"/>
        <w:lang w:val="el-GR" w:eastAsia="en-US" w:bidi="ar-SA"/>
      </w:rPr>
    </w:lvl>
    <w:lvl w:ilvl="6" w:tplc="234ED26C">
      <w:numFmt w:val="bullet"/>
      <w:lvlText w:val="•"/>
      <w:lvlJc w:val="left"/>
      <w:pPr>
        <w:ind w:left="6307" w:hanging="360"/>
      </w:pPr>
      <w:rPr>
        <w:rFonts w:hint="default"/>
        <w:lang w:val="el-GR" w:eastAsia="en-US" w:bidi="ar-SA"/>
      </w:rPr>
    </w:lvl>
    <w:lvl w:ilvl="7" w:tplc="F72AC632">
      <w:numFmt w:val="bullet"/>
      <w:lvlText w:val="•"/>
      <w:lvlJc w:val="left"/>
      <w:pPr>
        <w:ind w:left="7232" w:hanging="360"/>
      </w:pPr>
      <w:rPr>
        <w:rFonts w:hint="default"/>
        <w:lang w:val="el-GR" w:eastAsia="en-US" w:bidi="ar-SA"/>
      </w:rPr>
    </w:lvl>
    <w:lvl w:ilvl="8" w:tplc="E2686722">
      <w:numFmt w:val="bullet"/>
      <w:lvlText w:val="•"/>
      <w:lvlJc w:val="left"/>
      <w:pPr>
        <w:ind w:left="8157" w:hanging="360"/>
      </w:pPr>
      <w:rPr>
        <w:rFonts w:hint="default"/>
        <w:lang w:val="el-GR" w:eastAsia="en-US" w:bidi="ar-SA"/>
      </w:rPr>
    </w:lvl>
  </w:abstractNum>
  <w:abstractNum w:abstractNumId="29" w15:restartNumberingAfterBreak="0">
    <w:nsid w:val="69244555"/>
    <w:multiLevelType w:val="hybridMultilevel"/>
    <w:tmpl w:val="18A01B48"/>
    <w:lvl w:ilvl="0" w:tplc="0A9EA40A">
      <w:start w:val="1"/>
      <w:numFmt w:val="lowerRoman"/>
      <w:lvlText w:val="(%1)"/>
      <w:lvlJc w:val="left"/>
      <w:pPr>
        <w:ind w:left="1567" w:hanging="236"/>
      </w:pPr>
      <w:rPr>
        <w:rFonts w:ascii="Calibri" w:eastAsia="Calibri" w:hAnsi="Calibri" w:cs="Calibri" w:hint="default"/>
        <w:spacing w:val="-1"/>
        <w:w w:val="100"/>
        <w:sz w:val="22"/>
        <w:szCs w:val="22"/>
        <w:lang w:val="el-GR" w:eastAsia="en-US" w:bidi="ar-SA"/>
      </w:rPr>
    </w:lvl>
    <w:lvl w:ilvl="1" w:tplc="91B8DBCE">
      <w:numFmt w:val="bullet"/>
      <w:lvlText w:val="•"/>
      <w:lvlJc w:val="left"/>
      <w:pPr>
        <w:ind w:left="2404" w:hanging="236"/>
      </w:pPr>
      <w:rPr>
        <w:rFonts w:hint="default"/>
        <w:lang w:val="el-GR" w:eastAsia="en-US" w:bidi="ar-SA"/>
      </w:rPr>
    </w:lvl>
    <w:lvl w:ilvl="2" w:tplc="E71A7F5E">
      <w:numFmt w:val="bullet"/>
      <w:lvlText w:val="•"/>
      <w:lvlJc w:val="left"/>
      <w:pPr>
        <w:ind w:left="3249" w:hanging="236"/>
      </w:pPr>
      <w:rPr>
        <w:rFonts w:hint="default"/>
        <w:lang w:val="el-GR" w:eastAsia="en-US" w:bidi="ar-SA"/>
      </w:rPr>
    </w:lvl>
    <w:lvl w:ilvl="3" w:tplc="C69AB520">
      <w:numFmt w:val="bullet"/>
      <w:lvlText w:val="•"/>
      <w:lvlJc w:val="left"/>
      <w:pPr>
        <w:ind w:left="4093" w:hanging="236"/>
      </w:pPr>
      <w:rPr>
        <w:rFonts w:hint="default"/>
        <w:lang w:val="el-GR" w:eastAsia="en-US" w:bidi="ar-SA"/>
      </w:rPr>
    </w:lvl>
    <w:lvl w:ilvl="4" w:tplc="319EDB52">
      <w:numFmt w:val="bullet"/>
      <w:lvlText w:val="•"/>
      <w:lvlJc w:val="left"/>
      <w:pPr>
        <w:ind w:left="4938" w:hanging="236"/>
      </w:pPr>
      <w:rPr>
        <w:rFonts w:hint="default"/>
        <w:lang w:val="el-GR" w:eastAsia="en-US" w:bidi="ar-SA"/>
      </w:rPr>
    </w:lvl>
    <w:lvl w:ilvl="5" w:tplc="8B524C40">
      <w:numFmt w:val="bullet"/>
      <w:lvlText w:val="•"/>
      <w:lvlJc w:val="left"/>
      <w:pPr>
        <w:ind w:left="5783" w:hanging="236"/>
      </w:pPr>
      <w:rPr>
        <w:rFonts w:hint="default"/>
        <w:lang w:val="el-GR" w:eastAsia="en-US" w:bidi="ar-SA"/>
      </w:rPr>
    </w:lvl>
    <w:lvl w:ilvl="6" w:tplc="8B861972">
      <w:numFmt w:val="bullet"/>
      <w:lvlText w:val="•"/>
      <w:lvlJc w:val="left"/>
      <w:pPr>
        <w:ind w:left="6627" w:hanging="236"/>
      </w:pPr>
      <w:rPr>
        <w:rFonts w:hint="default"/>
        <w:lang w:val="el-GR" w:eastAsia="en-US" w:bidi="ar-SA"/>
      </w:rPr>
    </w:lvl>
    <w:lvl w:ilvl="7" w:tplc="A8CC0AB6">
      <w:numFmt w:val="bullet"/>
      <w:lvlText w:val="•"/>
      <w:lvlJc w:val="left"/>
      <w:pPr>
        <w:ind w:left="7472" w:hanging="236"/>
      </w:pPr>
      <w:rPr>
        <w:rFonts w:hint="default"/>
        <w:lang w:val="el-GR" w:eastAsia="en-US" w:bidi="ar-SA"/>
      </w:rPr>
    </w:lvl>
    <w:lvl w:ilvl="8" w:tplc="58C4B6F2">
      <w:numFmt w:val="bullet"/>
      <w:lvlText w:val="•"/>
      <w:lvlJc w:val="left"/>
      <w:pPr>
        <w:ind w:left="8317" w:hanging="236"/>
      </w:pPr>
      <w:rPr>
        <w:rFonts w:hint="default"/>
        <w:lang w:val="el-GR" w:eastAsia="en-US" w:bidi="ar-SA"/>
      </w:rPr>
    </w:lvl>
  </w:abstractNum>
  <w:abstractNum w:abstractNumId="30" w15:restartNumberingAfterBreak="0">
    <w:nsid w:val="6C4320EC"/>
    <w:multiLevelType w:val="hybridMultilevel"/>
    <w:tmpl w:val="692E8E64"/>
    <w:lvl w:ilvl="0" w:tplc="121E53A8">
      <w:numFmt w:val="bullet"/>
      <w:lvlText w:val="•"/>
      <w:lvlJc w:val="left"/>
      <w:pPr>
        <w:ind w:left="1132" w:hanging="161"/>
      </w:pPr>
      <w:rPr>
        <w:rFonts w:ascii="Calibri" w:eastAsia="Calibri" w:hAnsi="Calibri" w:cs="Calibri" w:hint="default"/>
        <w:w w:val="100"/>
        <w:sz w:val="22"/>
        <w:szCs w:val="22"/>
        <w:lang w:val="el-GR" w:eastAsia="en-US" w:bidi="ar-SA"/>
      </w:rPr>
    </w:lvl>
    <w:lvl w:ilvl="1" w:tplc="DB782A4A">
      <w:numFmt w:val="bullet"/>
      <w:lvlText w:val=""/>
      <w:lvlJc w:val="left"/>
      <w:pPr>
        <w:ind w:left="1692" w:hanging="360"/>
      </w:pPr>
      <w:rPr>
        <w:rFonts w:ascii="Wingdings" w:eastAsia="Wingdings" w:hAnsi="Wingdings" w:cs="Wingdings" w:hint="default"/>
        <w:w w:val="100"/>
        <w:sz w:val="22"/>
        <w:szCs w:val="22"/>
        <w:lang w:val="el-GR" w:eastAsia="en-US" w:bidi="ar-SA"/>
      </w:rPr>
    </w:lvl>
    <w:lvl w:ilvl="2" w:tplc="E738CE56">
      <w:numFmt w:val="bullet"/>
      <w:lvlText w:val="•"/>
      <w:lvlJc w:val="left"/>
      <w:pPr>
        <w:ind w:left="2622" w:hanging="360"/>
      </w:pPr>
      <w:rPr>
        <w:rFonts w:hint="default"/>
        <w:lang w:val="el-GR" w:eastAsia="en-US" w:bidi="ar-SA"/>
      </w:rPr>
    </w:lvl>
    <w:lvl w:ilvl="3" w:tplc="68B44210">
      <w:numFmt w:val="bullet"/>
      <w:lvlText w:val="•"/>
      <w:lvlJc w:val="left"/>
      <w:pPr>
        <w:ind w:left="3545" w:hanging="360"/>
      </w:pPr>
      <w:rPr>
        <w:rFonts w:hint="default"/>
        <w:lang w:val="el-GR" w:eastAsia="en-US" w:bidi="ar-SA"/>
      </w:rPr>
    </w:lvl>
    <w:lvl w:ilvl="4" w:tplc="D520E46A">
      <w:numFmt w:val="bullet"/>
      <w:lvlText w:val="•"/>
      <w:lvlJc w:val="left"/>
      <w:pPr>
        <w:ind w:left="4468" w:hanging="360"/>
      </w:pPr>
      <w:rPr>
        <w:rFonts w:hint="default"/>
        <w:lang w:val="el-GR" w:eastAsia="en-US" w:bidi="ar-SA"/>
      </w:rPr>
    </w:lvl>
    <w:lvl w:ilvl="5" w:tplc="32FC40FC">
      <w:numFmt w:val="bullet"/>
      <w:lvlText w:val="•"/>
      <w:lvlJc w:val="left"/>
      <w:pPr>
        <w:ind w:left="5391" w:hanging="360"/>
      </w:pPr>
      <w:rPr>
        <w:rFonts w:hint="default"/>
        <w:lang w:val="el-GR" w:eastAsia="en-US" w:bidi="ar-SA"/>
      </w:rPr>
    </w:lvl>
    <w:lvl w:ilvl="6" w:tplc="94BC6F62">
      <w:numFmt w:val="bullet"/>
      <w:lvlText w:val="•"/>
      <w:lvlJc w:val="left"/>
      <w:pPr>
        <w:ind w:left="6314" w:hanging="360"/>
      </w:pPr>
      <w:rPr>
        <w:rFonts w:hint="default"/>
        <w:lang w:val="el-GR" w:eastAsia="en-US" w:bidi="ar-SA"/>
      </w:rPr>
    </w:lvl>
    <w:lvl w:ilvl="7" w:tplc="6FACB94C">
      <w:numFmt w:val="bullet"/>
      <w:lvlText w:val="•"/>
      <w:lvlJc w:val="left"/>
      <w:pPr>
        <w:ind w:left="7237" w:hanging="360"/>
      </w:pPr>
      <w:rPr>
        <w:rFonts w:hint="default"/>
        <w:lang w:val="el-GR" w:eastAsia="en-US" w:bidi="ar-SA"/>
      </w:rPr>
    </w:lvl>
    <w:lvl w:ilvl="8" w:tplc="1BF26A36">
      <w:numFmt w:val="bullet"/>
      <w:lvlText w:val="•"/>
      <w:lvlJc w:val="left"/>
      <w:pPr>
        <w:ind w:left="8160" w:hanging="360"/>
      </w:pPr>
      <w:rPr>
        <w:rFonts w:hint="default"/>
        <w:lang w:val="el-GR" w:eastAsia="en-US" w:bidi="ar-SA"/>
      </w:rPr>
    </w:lvl>
  </w:abstractNum>
  <w:abstractNum w:abstractNumId="31" w15:restartNumberingAfterBreak="0">
    <w:nsid w:val="70997F75"/>
    <w:multiLevelType w:val="hybridMultilevel"/>
    <w:tmpl w:val="185CC4E6"/>
    <w:lvl w:ilvl="0" w:tplc="4EB86C12">
      <w:start w:val="1"/>
      <w:numFmt w:val="decimal"/>
      <w:lvlText w:val="%1."/>
      <w:lvlJc w:val="left"/>
      <w:pPr>
        <w:ind w:left="623" w:hanging="221"/>
      </w:pPr>
      <w:rPr>
        <w:rFonts w:ascii="Calibri" w:eastAsia="Calibri" w:hAnsi="Calibri" w:cs="Calibri" w:hint="default"/>
        <w:b/>
        <w:bCs/>
        <w:w w:val="100"/>
        <w:sz w:val="22"/>
        <w:szCs w:val="22"/>
        <w:lang w:val="el-GR" w:eastAsia="en-US" w:bidi="ar-SA"/>
      </w:rPr>
    </w:lvl>
    <w:lvl w:ilvl="1" w:tplc="8CD65CDA">
      <w:numFmt w:val="bullet"/>
      <w:lvlText w:val="•"/>
      <w:lvlJc w:val="left"/>
      <w:pPr>
        <w:ind w:left="1558" w:hanging="221"/>
      </w:pPr>
      <w:rPr>
        <w:rFonts w:hint="default"/>
        <w:lang w:val="el-GR" w:eastAsia="en-US" w:bidi="ar-SA"/>
      </w:rPr>
    </w:lvl>
    <w:lvl w:ilvl="2" w:tplc="8EF499F6">
      <w:numFmt w:val="bullet"/>
      <w:lvlText w:val="•"/>
      <w:lvlJc w:val="left"/>
      <w:pPr>
        <w:ind w:left="2497" w:hanging="221"/>
      </w:pPr>
      <w:rPr>
        <w:rFonts w:hint="default"/>
        <w:lang w:val="el-GR" w:eastAsia="en-US" w:bidi="ar-SA"/>
      </w:rPr>
    </w:lvl>
    <w:lvl w:ilvl="3" w:tplc="E95E516A">
      <w:numFmt w:val="bullet"/>
      <w:lvlText w:val="•"/>
      <w:lvlJc w:val="left"/>
      <w:pPr>
        <w:ind w:left="3435" w:hanging="221"/>
      </w:pPr>
      <w:rPr>
        <w:rFonts w:hint="default"/>
        <w:lang w:val="el-GR" w:eastAsia="en-US" w:bidi="ar-SA"/>
      </w:rPr>
    </w:lvl>
    <w:lvl w:ilvl="4" w:tplc="E4145324">
      <w:numFmt w:val="bullet"/>
      <w:lvlText w:val="•"/>
      <w:lvlJc w:val="left"/>
      <w:pPr>
        <w:ind w:left="4374" w:hanging="221"/>
      </w:pPr>
      <w:rPr>
        <w:rFonts w:hint="default"/>
        <w:lang w:val="el-GR" w:eastAsia="en-US" w:bidi="ar-SA"/>
      </w:rPr>
    </w:lvl>
    <w:lvl w:ilvl="5" w:tplc="E612CB88">
      <w:numFmt w:val="bullet"/>
      <w:lvlText w:val="•"/>
      <w:lvlJc w:val="left"/>
      <w:pPr>
        <w:ind w:left="5313" w:hanging="221"/>
      </w:pPr>
      <w:rPr>
        <w:rFonts w:hint="default"/>
        <w:lang w:val="el-GR" w:eastAsia="en-US" w:bidi="ar-SA"/>
      </w:rPr>
    </w:lvl>
    <w:lvl w:ilvl="6" w:tplc="C818C4EC">
      <w:numFmt w:val="bullet"/>
      <w:lvlText w:val="•"/>
      <w:lvlJc w:val="left"/>
      <w:pPr>
        <w:ind w:left="6251" w:hanging="221"/>
      </w:pPr>
      <w:rPr>
        <w:rFonts w:hint="default"/>
        <w:lang w:val="el-GR" w:eastAsia="en-US" w:bidi="ar-SA"/>
      </w:rPr>
    </w:lvl>
    <w:lvl w:ilvl="7" w:tplc="1CFC75FA">
      <w:numFmt w:val="bullet"/>
      <w:lvlText w:val="•"/>
      <w:lvlJc w:val="left"/>
      <w:pPr>
        <w:ind w:left="7190" w:hanging="221"/>
      </w:pPr>
      <w:rPr>
        <w:rFonts w:hint="default"/>
        <w:lang w:val="el-GR" w:eastAsia="en-US" w:bidi="ar-SA"/>
      </w:rPr>
    </w:lvl>
    <w:lvl w:ilvl="8" w:tplc="9BD6FCFA">
      <w:numFmt w:val="bullet"/>
      <w:lvlText w:val="•"/>
      <w:lvlJc w:val="left"/>
      <w:pPr>
        <w:ind w:left="8129" w:hanging="221"/>
      </w:pPr>
      <w:rPr>
        <w:rFonts w:hint="default"/>
        <w:lang w:val="el-GR" w:eastAsia="en-US" w:bidi="ar-SA"/>
      </w:rPr>
    </w:lvl>
  </w:abstractNum>
  <w:abstractNum w:abstractNumId="32" w15:restartNumberingAfterBreak="0">
    <w:nsid w:val="70F66851"/>
    <w:multiLevelType w:val="hybridMultilevel"/>
    <w:tmpl w:val="720227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78BF059A"/>
    <w:multiLevelType w:val="hybridMultilevel"/>
    <w:tmpl w:val="07DAB7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79BC6C4F"/>
    <w:multiLevelType w:val="hybridMultilevel"/>
    <w:tmpl w:val="E7CAE7E0"/>
    <w:lvl w:ilvl="0" w:tplc="25E424F6">
      <w:start w:val="1"/>
      <w:numFmt w:val="lowerRoman"/>
      <w:lvlText w:val="(%1)"/>
      <w:lvlJc w:val="left"/>
      <w:pPr>
        <w:ind w:left="1114" w:hanging="252"/>
      </w:pPr>
      <w:rPr>
        <w:rFonts w:ascii="Calibri" w:eastAsia="Calibri" w:hAnsi="Calibri" w:cs="Calibri" w:hint="default"/>
        <w:spacing w:val="-1"/>
        <w:w w:val="100"/>
        <w:sz w:val="22"/>
        <w:szCs w:val="22"/>
        <w:lang w:val="el-GR" w:eastAsia="en-US" w:bidi="ar-SA"/>
      </w:rPr>
    </w:lvl>
    <w:lvl w:ilvl="1" w:tplc="7D1E5BFA">
      <w:numFmt w:val="bullet"/>
      <w:lvlText w:val="•"/>
      <w:lvlJc w:val="left"/>
      <w:pPr>
        <w:ind w:left="2008" w:hanging="252"/>
      </w:pPr>
      <w:rPr>
        <w:rFonts w:hint="default"/>
        <w:lang w:val="el-GR" w:eastAsia="en-US" w:bidi="ar-SA"/>
      </w:rPr>
    </w:lvl>
    <w:lvl w:ilvl="2" w:tplc="F5FC7FCE">
      <w:numFmt w:val="bullet"/>
      <w:lvlText w:val="•"/>
      <w:lvlJc w:val="left"/>
      <w:pPr>
        <w:ind w:left="2897" w:hanging="252"/>
      </w:pPr>
      <w:rPr>
        <w:rFonts w:hint="default"/>
        <w:lang w:val="el-GR" w:eastAsia="en-US" w:bidi="ar-SA"/>
      </w:rPr>
    </w:lvl>
    <w:lvl w:ilvl="3" w:tplc="A2F87ABA">
      <w:numFmt w:val="bullet"/>
      <w:lvlText w:val="•"/>
      <w:lvlJc w:val="left"/>
      <w:pPr>
        <w:ind w:left="3785" w:hanging="252"/>
      </w:pPr>
      <w:rPr>
        <w:rFonts w:hint="default"/>
        <w:lang w:val="el-GR" w:eastAsia="en-US" w:bidi="ar-SA"/>
      </w:rPr>
    </w:lvl>
    <w:lvl w:ilvl="4" w:tplc="B65423EE">
      <w:numFmt w:val="bullet"/>
      <w:lvlText w:val="•"/>
      <w:lvlJc w:val="left"/>
      <w:pPr>
        <w:ind w:left="4674" w:hanging="252"/>
      </w:pPr>
      <w:rPr>
        <w:rFonts w:hint="default"/>
        <w:lang w:val="el-GR" w:eastAsia="en-US" w:bidi="ar-SA"/>
      </w:rPr>
    </w:lvl>
    <w:lvl w:ilvl="5" w:tplc="D14C0FD4">
      <w:numFmt w:val="bullet"/>
      <w:lvlText w:val="•"/>
      <w:lvlJc w:val="left"/>
      <w:pPr>
        <w:ind w:left="5563" w:hanging="252"/>
      </w:pPr>
      <w:rPr>
        <w:rFonts w:hint="default"/>
        <w:lang w:val="el-GR" w:eastAsia="en-US" w:bidi="ar-SA"/>
      </w:rPr>
    </w:lvl>
    <w:lvl w:ilvl="6" w:tplc="B4EA0746">
      <w:numFmt w:val="bullet"/>
      <w:lvlText w:val="•"/>
      <w:lvlJc w:val="left"/>
      <w:pPr>
        <w:ind w:left="6451" w:hanging="252"/>
      </w:pPr>
      <w:rPr>
        <w:rFonts w:hint="default"/>
        <w:lang w:val="el-GR" w:eastAsia="en-US" w:bidi="ar-SA"/>
      </w:rPr>
    </w:lvl>
    <w:lvl w:ilvl="7" w:tplc="7D708E9A">
      <w:numFmt w:val="bullet"/>
      <w:lvlText w:val="•"/>
      <w:lvlJc w:val="left"/>
      <w:pPr>
        <w:ind w:left="7340" w:hanging="252"/>
      </w:pPr>
      <w:rPr>
        <w:rFonts w:hint="default"/>
        <w:lang w:val="el-GR" w:eastAsia="en-US" w:bidi="ar-SA"/>
      </w:rPr>
    </w:lvl>
    <w:lvl w:ilvl="8" w:tplc="2EB669B8">
      <w:numFmt w:val="bullet"/>
      <w:lvlText w:val="•"/>
      <w:lvlJc w:val="left"/>
      <w:pPr>
        <w:ind w:left="8229" w:hanging="252"/>
      </w:pPr>
      <w:rPr>
        <w:rFonts w:hint="default"/>
        <w:lang w:val="el-GR" w:eastAsia="en-US" w:bidi="ar-SA"/>
      </w:rPr>
    </w:lvl>
  </w:abstractNum>
  <w:abstractNum w:abstractNumId="35" w15:restartNumberingAfterBreak="0">
    <w:nsid w:val="7DA330C4"/>
    <w:multiLevelType w:val="hybridMultilevel"/>
    <w:tmpl w:val="11EE5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4"/>
  </w:num>
  <w:num w:numId="4">
    <w:abstractNumId w:val="30"/>
  </w:num>
  <w:num w:numId="5">
    <w:abstractNumId w:val="6"/>
  </w:num>
  <w:num w:numId="6">
    <w:abstractNumId w:val="11"/>
  </w:num>
  <w:num w:numId="7">
    <w:abstractNumId w:val="7"/>
  </w:num>
  <w:num w:numId="8">
    <w:abstractNumId w:val="2"/>
  </w:num>
  <w:num w:numId="9">
    <w:abstractNumId w:val="28"/>
  </w:num>
  <w:num w:numId="10">
    <w:abstractNumId w:val="1"/>
  </w:num>
  <w:num w:numId="11">
    <w:abstractNumId w:val="17"/>
  </w:num>
  <w:num w:numId="12">
    <w:abstractNumId w:val="14"/>
  </w:num>
  <w:num w:numId="13">
    <w:abstractNumId w:val="15"/>
  </w:num>
  <w:num w:numId="14">
    <w:abstractNumId w:val="29"/>
  </w:num>
  <w:num w:numId="15">
    <w:abstractNumId w:val="34"/>
  </w:num>
  <w:num w:numId="16">
    <w:abstractNumId w:val="10"/>
  </w:num>
  <w:num w:numId="17">
    <w:abstractNumId w:val="25"/>
  </w:num>
  <w:num w:numId="18">
    <w:abstractNumId w:val="5"/>
  </w:num>
  <w:num w:numId="19">
    <w:abstractNumId w:val="2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8"/>
  </w:num>
  <w:num w:numId="24">
    <w:abstractNumId w:val="18"/>
  </w:num>
  <w:num w:numId="25">
    <w:abstractNumId w:val="32"/>
  </w:num>
  <w:num w:numId="26">
    <w:abstractNumId w:val="0"/>
  </w:num>
  <w:num w:numId="27">
    <w:abstractNumId w:val="27"/>
  </w:num>
  <w:num w:numId="28">
    <w:abstractNumId w:val="21"/>
  </w:num>
  <w:num w:numId="29">
    <w:abstractNumId w:val="12"/>
  </w:num>
  <w:num w:numId="30">
    <w:abstractNumId w:val="13"/>
  </w:num>
  <w:num w:numId="31">
    <w:abstractNumId w:val="9"/>
  </w:num>
  <w:num w:numId="32">
    <w:abstractNumId w:val="33"/>
  </w:num>
  <w:num w:numId="33">
    <w:abstractNumId w:val="26"/>
  </w:num>
  <w:num w:numId="34">
    <w:abstractNumId w:val="3"/>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72"/>
    <w:rsid w:val="000220DC"/>
    <w:rsid w:val="000C4391"/>
    <w:rsid w:val="000C5CEC"/>
    <w:rsid w:val="001A4172"/>
    <w:rsid w:val="00504B3E"/>
    <w:rsid w:val="005523A1"/>
    <w:rsid w:val="006F3DCD"/>
    <w:rsid w:val="00CC3DA9"/>
    <w:rsid w:val="00CD647F"/>
    <w:rsid w:val="00FF1F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E385"/>
  <w15:chartTrackingRefBased/>
  <w15:docId w15:val="{DC1AC9F0-65C2-4D23-B6CC-777972A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1"/>
    <w:qFormat/>
    <w:rsid w:val="001A4172"/>
    <w:pPr>
      <w:widowControl w:val="0"/>
      <w:autoSpaceDE w:val="0"/>
      <w:autoSpaceDN w:val="0"/>
      <w:spacing w:before="101" w:after="0" w:line="240" w:lineRule="auto"/>
      <w:ind w:left="768" w:hanging="507"/>
      <w:outlineLvl w:val="0"/>
    </w:pPr>
    <w:rPr>
      <w:rFonts w:ascii="Cambria" w:eastAsia="Cambria" w:hAnsi="Cambria" w:cs="Cambria"/>
      <w:b/>
      <w:bCs/>
      <w:sz w:val="28"/>
      <w:szCs w:val="28"/>
    </w:rPr>
  </w:style>
  <w:style w:type="paragraph" w:styleId="2">
    <w:name w:val="heading 2"/>
    <w:basedOn w:val="a"/>
    <w:link w:val="2Char"/>
    <w:uiPriority w:val="1"/>
    <w:qFormat/>
    <w:rsid w:val="001A4172"/>
    <w:pPr>
      <w:widowControl w:val="0"/>
      <w:autoSpaceDE w:val="0"/>
      <w:autoSpaceDN w:val="0"/>
      <w:spacing w:after="0" w:line="240" w:lineRule="auto"/>
      <w:ind w:left="840" w:hanging="579"/>
      <w:outlineLvl w:val="1"/>
    </w:pPr>
    <w:rPr>
      <w:rFonts w:ascii="Calibri" w:eastAsia="Calibri" w:hAnsi="Calibri" w:cs="Calibri"/>
      <w:b/>
      <w:bCs/>
      <w:sz w:val="24"/>
      <w:szCs w:val="24"/>
    </w:rPr>
  </w:style>
  <w:style w:type="paragraph" w:styleId="3">
    <w:name w:val="heading 3"/>
    <w:basedOn w:val="a"/>
    <w:link w:val="3Char"/>
    <w:uiPriority w:val="1"/>
    <w:qFormat/>
    <w:rsid w:val="001A4172"/>
    <w:pPr>
      <w:widowControl w:val="0"/>
      <w:autoSpaceDE w:val="0"/>
      <w:autoSpaceDN w:val="0"/>
      <w:spacing w:before="147" w:after="0" w:line="240" w:lineRule="auto"/>
      <w:ind w:left="403"/>
      <w:outlineLvl w:val="2"/>
    </w:pPr>
    <w:rPr>
      <w:rFonts w:ascii="Calibri" w:eastAsia="Calibri" w:hAnsi="Calibri" w:cs="Calibri"/>
      <w:sz w:val="24"/>
      <w:szCs w:val="24"/>
    </w:rPr>
  </w:style>
  <w:style w:type="paragraph" w:styleId="4">
    <w:name w:val="heading 4"/>
    <w:basedOn w:val="a"/>
    <w:link w:val="4Char"/>
    <w:uiPriority w:val="1"/>
    <w:qFormat/>
    <w:rsid w:val="001A4172"/>
    <w:pPr>
      <w:widowControl w:val="0"/>
      <w:autoSpaceDE w:val="0"/>
      <w:autoSpaceDN w:val="0"/>
      <w:spacing w:after="0" w:line="240" w:lineRule="auto"/>
      <w:ind w:left="912" w:hanging="433"/>
      <w:outlineLvl w:val="3"/>
    </w:pPr>
    <w:rPr>
      <w:rFonts w:ascii="Calibri" w:eastAsia="Calibri" w:hAnsi="Calibri" w:cs="Calibri"/>
      <w:b/>
      <w:bCs/>
    </w:rPr>
  </w:style>
  <w:style w:type="paragraph" w:styleId="5">
    <w:name w:val="heading 5"/>
    <w:basedOn w:val="a"/>
    <w:link w:val="5Char"/>
    <w:uiPriority w:val="1"/>
    <w:qFormat/>
    <w:rsid w:val="001A4172"/>
    <w:pPr>
      <w:widowControl w:val="0"/>
      <w:autoSpaceDE w:val="0"/>
      <w:autoSpaceDN w:val="0"/>
      <w:spacing w:before="1" w:after="0" w:line="240" w:lineRule="auto"/>
      <w:ind w:left="240"/>
      <w:outlineLvl w:val="4"/>
    </w:pPr>
    <w:rPr>
      <w:rFonts w:ascii="Calibri" w:eastAsia="Calibri" w:hAnsi="Calibri" w:cs="Calibri"/>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1A4172"/>
    <w:rPr>
      <w:rFonts w:ascii="Cambria" w:eastAsia="Cambria" w:hAnsi="Cambria" w:cs="Cambria"/>
      <w:b/>
      <w:bCs/>
      <w:sz w:val="28"/>
      <w:szCs w:val="28"/>
    </w:rPr>
  </w:style>
  <w:style w:type="character" w:customStyle="1" w:styleId="2Char">
    <w:name w:val="Επικεφαλίδα 2 Char"/>
    <w:basedOn w:val="a0"/>
    <w:link w:val="2"/>
    <w:uiPriority w:val="1"/>
    <w:rsid w:val="001A4172"/>
    <w:rPr>
      <w:rFonts w:ascii="Calibri" w:eastAsia="Calibri" w:hAnsi="Calibri" w:cs="Calibri"/>
      <w:b/>
      <w:bCs/>
      <w:sz w:val="24"/>
      <w:szCs w:val="24"/>
    </w:rPr>
  </w:style>
  <w:style w:type="character" w:customStyle="1" w:styleId="3Char">
    <w:name w:val="Επικεφαλίδα 3 Char"/>
    <w:basedOn w:val="a0"/>
    <w:link w:val="3"/>
    <w:uiPriority w:val="1"/>
    <w:rsid w:val="001A4172"/>
    <w:rPr>
      <w:rFonts w:ascii="Calibri" w:eastAsia="Calibri" w:hAnsi="Calibri" w:cs="Calibri"/>
      <w:sz w:val="24"/>
      <w:szCs w:val="24"/>
    </w:rPr>
  </w:style>
  <w:style w:type="character" w:customStyle="1" w:styleId="4Char">
    <w:name w:val="Επικεφαλίδα 4 Char"/>
    <w:basedOn w:val="a0"/>
    <w:link w:val="4"/>
    <w:uiPriority w:val="1"/>
    <w:rsid w:val="001A4172"/>
    <w:rPr>
      <w:rFonts w:ascii="Calibri" w:eastAsia="Calibri" w:hAnsi="Calibri" w:cs="Calibri"/>
      <w:b/>
      <w:bCs/>
    </w:rPr>
  </w:style>
  <w:style w:type="character" w:customStyle="1" w:styleId="5Char">
    <w:name w:val="Επικεφαλίδα 5 Char"/>
    <w:basedOn w:val="a0"/>
    <w:link w:val="5"/>
    <w:uiPriority w:val="1"/>
    <w:rsid w:val="001A4172"/>
    <w:rPr>
      <w:rFonts w:ascii="Calibri" w:eastAsia="Calibri" w:hAnsi="Calibri" w:cs="Calibri"/>
      <w:b/>
      <w:bCs/>
      <w:i/>
    </w:rPr>
  </w:style>
  <w:style w:type="paragraph" w:styleId="10">
    <w:name w:val="toc 1"/>
    <w:basedOn w:val="a"/>
    <w:uiPriority w:val="39"/>
    <w:qFormat/>
    <w:rsid w:val="001A4172"/>
    <w:pPr>
      <w:widowControl w:val="0"/>
      <w:autoSpaceDE w:val="0"/>
      <w:autoSpaceDN w:val="0"/>
      <w:spacing w:before="135" w:after="0" w:line="240" w:lineRule="auto"/>
      <w:ind w:left="559" w:hanging="440"/>
    </w:pPr>
    <w:rPr>
      <w:rFonts w:ascii="Calibri" w:eastAsia="Calibri" w:hAnsi="Calibri" w:cs="Calibri"/>
      <w:b/>
      <w:bCs/>
      <w:sz w:val="20"/>
      <w:szCs w:val="20"/>
    </w:rPr>
  </w:style>
  <w:style w:type="paragraph" w:styleId="a3">
    <w:name w:val="Body Text"/>
    <w:basedOn w:val="a"/>
    <w:link w:val="Char"/>
    <w:uiPriority w:val="1"/>
    <w:qFormat/>
    <w:rsid w:val="001A4172"/>
    <w:pPr>
      <w:widowControl w:val="0"/>
      <w:autoSpaceDE w:val="0"/>
      <w:autoSpaceDN w:val="0"/>
      <w:spacing w:after="0" w:line="240" w:lineRule="auto"/>
    </w:pPr>
    <w:rPr>
      <w:rFonts w:ascii="Calibri" w:eastAsia="Calibri" w:hAnsi="Calibri" w:cs="Calibri"/>
    </w:rPr>
  </w:style>
  <w:style w:type="character" w:customStyle="1" w:styleId="Char">
    <w:name w:val="Σώμα κειμένου Char"/>
    <w:basedOn w:val="a0"/>
    <w:link w:val="a3"/>
    <w:uiPriority w:val="1"/>
    <w:rsid w:val="001A4172"/>
    <w:rPr>
      <w:rFonts w:ascii="Calibri" w:eastAsia="Calibri" w:hAnsi="Calibri" w:cs="Calibri"/>
    </w:rPr>
  </w:style>
  <w:style w:type="paragraph" w:styleId="a4">
    <w:name w:val="Title"/>
    <w:basedOn w:val="a"/>
    <w:link w:val="Char0"/>
    <w:uiPriority w:val="1"/>
    <w:qFormat/>
    <w:rsid w:val="001A4172"/>
    <w:pPr>
      <w:widowControl w:val="0"/>
      <w:autoSpaceDE w:val="0"/>
      <w:autoSpaceDN w:val="0"/>
      <w:spacing w:after="0" w:line="240" w:lineRule="auto"/>
      <w:ind w:right="644"/>
      <w:jc w:val="center"/>
    </w:pPr>
    <w:rPr>
      <w:rFonts w:ascii="Calibri" w:eastAsia="Calibri" w:hAnsi="Calibri" w:cs="Calibri"/>
      <w:b/>
      <w:bCs/>
      <w:sz w:val="36"/>
      <w:szCs w:val="36"/>
      <w:u w:val="single" w:color="000000"/>
    </w:rPr>
  </w:style>
  <w:style w:type="character" w:customStyle="1" w:styleId="Char0">
    <w:name w:val="Τίτλος Char"/>
    <w:basedOn w:val="a0"/>
    <w:link w:val="a4"/>
    <w:uiPriority w:val="1"/>
    <w:rsid w:val="001A4172"/>
    <w:rPr>
      <w:rFonts w:ascii="Calibri" w:eastAsia="Calibri" w:hAnsi="Calibri" w:cs="Calibri"/>
      <w:b/>
      <w:bCs/>
      <w:sz w:val="36"/>
      <w:szCs w:val="36"/>
      <w:u w:val="single" w:color="000000"/>
    </w:rPr>
  </w:style>
  <w:style w:type="paragraph" w:styleId="a5">
    <w:name w:val="List Paragraph"/>
    <w:basedOn w:val="a"/>
    <w:uiPriority w:val="34"/>
    <w:qFormat/>
    <w:rsid w:val="001A4172"/>
    <w:pPr>
      <w:widowControl w:val="0"/>
      <w:autoSpaceDE w:val="0"/>
      <w:autoSpaceDN w:val="0"/>
      <w:spacing w:after="0" w:line="240" w:lineRule="auto"/>
      <w:ind w:left="262"/>
      <w:jc w:val="both"/>
    </w:pPr>
    <w:rPr>
      <w:rFonts w:ascii="Calibri" w:eastAsia="Calibri" w:hAnsi="Calibri" w:cs="Calibri"/>
    </w:rPr>
  </w:style>
  <w:style w:type="paragraph" w:customStyle="1" w:styleId="TableParagraph">
    <w:name w:val="Table Paragraph"/>
    <w:basedOn w:val="a"/>
    <w:uiPriority w:val="1"/>
    <w:qFormat/>
    <w:rsid w:val="001A4172"/>
    <w:pPr>
      <w:widowControl w:val="0"/>
      <w:autoSpaceDE w:val="0"/>
      <w:autoSpaceDN w:val="0"/>
      <w:spacing w:after="0" w:line="240" w:lineRule="auto"/>
    </w:pPr>
    <w:rPr>
      <w:rFonts w:ascii="Calibri" w:eastAsia="Calibri" w:hAnsi="Calibri" w:cs="Calibri"/>
    </w:rPr>
  </w:style>
  <w:style w:type="paragraph" w:styleId="a6">
    <w:name w:val="Balloon Text"/>
    <w:basedOn w:val="a"/>
    <w:link w:val="Char1"/>
    <w:uiPriority w:val="99"/>
    <w:semiHidden/>
    <w:unhideWhenUsed/>
    <w:rsid w:val="001A4172"/>
    <w:pPr>
      <w:widowControl w:val="0"/>
      <w:autoSpaceDE w:val="0"/>
      <w:autoSpaceDN w:val="0"/>
      <w:spacing w:after="0" w:line="240" w:lineRule="auto"/>
    </w:pPr>
    <w:rPr>
      <w:rFonts w:ascii="Tahoma" w:eastAsia="Calibri" w:hAnsi="Tahoma" w:cs="Tahoma"/>
      <w:sz w:val="16"/>
      <w:szCs w:val="16"/>
    </w:rPr>
  </w:style>
  <w:style w:type="character" w:customStyle="1" w:styleId="Char1">
    <w:name w:val="Κείμενο πλαισίου Char"/>
    <w:basedOn w:val="a0"/>
    <w:link w:val="a6"/>
    <w:uiPriority w:val="99"/>
    <w:semiHidden/>
    <w:rsid w:val="001A4172"/>
    <w:rPr>
      <w:rFonts w:ascii="Tahoma" w:eastAsia="Calibri" w:hAnsi="Tahoma" w:cs="Tahoma"/>
      <w:sz w:val="16"/>
      <w:szCs w:val="16"/>
    </w:rPr>
  </w:style>
  <w:style w:type="paragraph" w:styleId="a7">
    <w:name w:val="header"/>
    <w:basedOn w:val="a"/>
    <w:link w:val="Char2"/>
    <w:uiPriority w:val="99"/>
    <w:unhideWhenUsed/>
    <w:rsid w:val="001A4172"/>
    <w:pPr>
      <w:widowControl w:val="0"/>
      <w:tabs>
        <w:tab w:val="center" w:pos="4153"/>
        <w:tab w:val="right" w:pos="8306"/>
      </w:tabs>
      <w:autoSpaceDE w:val="0"/>
      <w:autoSpaceDN w:val="0"/>
      <w:spacing w:after="0" w:line="240" w:lineRule="auto"/>
    </w:pPr>
    <w:rPr>
      <w:rFonts w:ascii="Calibri" w:eastAsia="Calibri" w:hAnsi="Calibri" w:cs="Calibri"/>
    </w:rPr>
  </w:style>
  <w:style w:type="character" w:customStyle="1" w:styleId="Char2">
    <w:name w:val="Κεφαλίδα Char"/>
    <w:basedOn w:val="a0"/>
    <w:link w:val="a7"/>
    <w:uiPriority w:val="99"/>
    <w:rsid w:val="001A4172"/>
    <w:rPr>
      <w:rFonts w:ascii="Calibri" w:eastAsia="Calibri" w:hAnsi="Calibri" w:cs="Calibri"/>
    </w:rPr>
  </w:style>
  <w:style w:type="paragraph" w:styleId="a8">
    <w:name w:val="footer"/>
    <w:basedOn w:val="a"/>
    <w:link w:val="Char3"/>
    <w:uiPriority w:val="99"/>
    <w:unhideWhenUsed/>
    <w:rsid w:val="001A4172"/>
    <w:pPr>
      <w:widowControl w:val="0"/>
      <w:tabs>
        <w:tab w:val="center" w:pos="4153"/>
        <w:tab w:val="right" w:pos="8306"/>
      </w:tabs>
      <w:autoSpaceDE w:val="0"/>
      <w:autoSpaceDN w:val="0"/>
      <w:spacing w:after="0" w:line="240" w:lineRule="auto"/>
    </w:pPr>
    <w:rPr>
      <w:rFonts w:ascii="Calibri" w:eastAsia="Calibri" w:hAnsi="Calibri" w:cs="Calibri"/>
    </w:rPr>
  </w:style>
  <w:style w:type="character" w:customStyle="1" w:styleId="Char3">
    <w:name w:val="Υποσέλιδο Char"/>
    <w:basedOn w:val="a0"/>
    <w:link w:val="a8"/>
    <w:uiPriority w:val="99"/>
    <w:rsid w:val="001A4172"/>
    <w:rPr>
      <w:rFonts w:ascii="Calibri" w:eastAsia="Calibri" w:hAnsi="Calibri" w:cs="Calibri"/>
    </w:rPr>
  </w:style>
  <w:style w:type="character" w:styleId="-">
    <w:name w:val="Hyperlink"/>
    <w:basedOn w:val="a0"/>
    <w:uiPriority w:val="99"/>
    <w:unhideWhenUsed/>
    <w:rsid w:val="001A4172"/>
    <w:rPr>
      <w:color w:val="0000FF"/>
      <w:u w:val="single"/>
    </w:rPr>
  </w:style>
  <w:style w:type="paragraph" w:customStyle="1" w:styleId="size-171">
    <w:name w:val="size-171"/>
    <w:basedOn w:val="a"/>
    <w:uiPriority w:val="99"/>
    <w:rsid w:val="001A4172"/>
    <w:pPr>
      <w:spacing w:before="100" w:beforeAutospacing="1" w:after="100" w:afterAutospacing="1" w:line="390" w:lineRule="atLeast"/>
    </w:pPr>
    <w:rPr>
      <w:rFonts w:ascii="Times New Roman" w:hAnsi="Times New Roman" w:cs="Times New Roman"/>
      <w:sz w:val="26"/>
      <w:szCs w:val="26"/>
      <w:lang w:eastAsia="el-GR"/>
    </w:rPr>
  </w:style>
  <w:style w:type="paragraph" w:customStyle="1" w:styleId="Default">
    <w:name w:val="Default"/>
    <w:uiPriority w:val="99"/>
    <w:rsid w:val="001A4172"/>
    <w:pPr>
      <w:autoSpaceDE w:val="0"/>
      <w:autoSpaceDN w:val="0"/>
      <w:adjustRightInd w:val="0"/>
      <w:spacing w:after="0" w:line="240" w:lineRule="auto"/>
    </w:pPr>
    <w:rPr>
      <w:rFonts w:ascii="Century Gothic" w:eastAsia="Times New Roman" w:hAnsi="Century Gothic" w:cs="Century Gothic"/>
      <w:color w:val="000000"/>
      <w:sz w:val="24"/>
      <w:szCs w:val="24"/>
      <w:lang w:eastAsia="el-GR"/>
    </w:rPr>
  </w:style>
  <w:style w:type="paragraph" w:styleId="a9">
    <w:name w:val="Body Text Indent"/>
    <w:basedOn w:val="a"/>
    <w:link w:val="Char4"/>
    <w:uiPriority w:val="99"/>
    <w:semiHidden/>
    <w:unhideWhenUsed/>
    <w:rsid w:val="001A4172"/>
    <w:pPr>
      <w:widowControl w:val="0"/>
      <w:autoSpaceDE w:val="0"/>
      <w:autoSpaceDN w:val="0"/>
      <w:spacing w:after="120" w:line="240" w:lineRule="auto"/>
      <w:ind w:left="283"/>
    </w:pPr>
    <w:rPr>
      <w:rFonts w:ascii="Calibri" w:eastAsia="Calibri" w:hAnsi="Calibri" w:cs="Calibri"/>
    </w:rPr>
  </w:style>
  <w:style w:type="character" w:customStyle="1" w:styleId="Char4">
    <w:name w:val="Σώμα κείμενου με εσοχή Char"/>
    <w:basedOn w:val="a0"/>
    <w:link w:val="a9"/>
    <w:uiPriority w:val="99"/>
    <w:semiHidden/>
    <w:rsid w:val="001A4172"/>
    <w:rPr>
      <w:rFonts w:ascii="Calibri" w:eastAsia="Calibri" w:hAnsi="Calibri" w:cs="Calibri"/>
    </w:rPr>
  </w:style>
  <w:style w:type="character" w:styleId="aa">
    <w:name w:val="annotation reference"/>
    <w:basedOn w:val="a0"/>
    <w:uiPriority w:val="99"/>
    <w:semiHidden/>
    <w:unhideWhenUsed/>
    <w:rsid w:val="001A4172"/>
    <w:rPr>
      <w:sz w:val="16"/>
      <w:szCs w:val="16"/>
    </w:rPr>
  </w:style>
  <w:style w:type="paragraph" w:styleId="ab">
    <w:name w:val="annotation text"/>
    <w:basedOn w:val="a"/>
    <w:link w:val="Char5"/>
    <w:uiPriority w:val="99"/>
    <w:unhideWhenUsed/>
    <w:rsid w:val="001A4172"/>
    <w:pPr>
      <w:widowControl w:val="0"/>
      <w:autoSpaceDE w:val="0"/>
      <w:autoSpaceDN w:val="0"/>
      <w:spacing w:after="0" w:line="240" w:lineRule="auto"/>
    </w:pPr>
    <w:rPr>
      <w:rFonts w:ascii="Calibri" w:eastAsia="Calibri" w:hAnsi="Calibri" w:cs="Calibri"/>
      <w:sz w:val="20"/>
      <w:szCs w:val="20"/>
    </w:rPr>
  </w:style>
  <w:style w:type="character" w:customStyle="1" w:styleId="Char5">
    <w:name w:val="Κείμενο σχολίου Char"/>
    <w:basedOn w:val="a0"/>
    <w:link w:val="ab"/>
    <w:uiPriority w:val="99"/>
    <w:rsid w:val="001A4172"/>
    <w:rPr>
      <w:rFonts w:ascii="Calibri" w:eastAsia="Calibri" w:hAnsi="Calibri" w:cs="Calibri"/>
      <w:sz w:val="20"/>
      <w:szCs w:val="20"/>
    </w:rPr>
  </w:style>
  <w:style w:type="character" w:customStyle="1" w:styleId="Char6">
    <w:name w:val="Θέμα σχολίου Char"/>
    <w:basedOn w:val="Char5"/>
    <w:link w:val="ac"/>
    <w:uiPriority w:val="99"/>
    <w:semiHidden/>
    <w:rsid w:val="001A4172"/>
    <w:rPr>
      <w:rFonts w:ascii="Calibri" w:eastAsia="Calibri" w:hAnsi="Calibri" w:cs="Calibri"/>
      <w:b/>
      <w:bCs/>
      <w:sz w:val="20"/>
      <w:szCs w:val="20"/>
    </w:rPr>
  </w:style>
  <w:style w:type="paragraph" w:styleId="ac">
    <w:name w:val="annotation subject"/>
    <w:basedOn w:val="ab"/>
    <w:next w:val="ab"/>
    <w:link w:val="Char6"/>
    <w:uiPriority w:val="99"/>
    <w:semiHidden/>
    <w:unhideWhenUsed/>
    <w:rsid w:val="001A4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upport.cosmo-one.gr/kb/article/55-%CE%B3%CE%B5%CE%BD%CE%B9%CE%BA%CE%AD%CF%82-%CE%BF%CE%B4%CE%B7%CE%B3%CE%AF%CE%B5%CF%82-%CE%B5%CE%B3%CE%B3%CF%81%CE%B1%CF%86%CE%AE%CF%82-%CF%83%CF%84%CE%B7%CE%BD-cosmoone-registration/" TargetMode="External"/><Relationship Id="rId3" Type="http://schemas.openxmlformats.org/officeDocument/2006/relationships/settings" Target="settings.xml"/><Relationship Id="rId21" Type="http://schemas.openxmlformats.org/officeDocument/2006/relationships/hyperlink" Target="https://idmon.gr/el/nakoinosi-polisis-akinitou/" TargetMode="External"/><Relationship Id="rId7" Type="http://schemas.openxmlformats.org/officeDocument/2006/relationships/hyperlink" Target="https://register.marketsite.gr/UI/StartPage.aspx" TargetMode="External"/><Relationship Id="rId12" Type="http://schemas.openxmlformats.org/officeDocument/2006/relationships/header" Target="header3.xml"/><Relationship Id="rId17" Type="http://schemas.openxmlformats.org/officeDocument/2006/relationships/hyperlink" Target="https://register.marketsite.g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mon.gr/el/nakoinosi-polisis-akinitou/" TargetMode="External"/><Relationship Id="rId20" Type="http://schemas.openxmlformats.org/officeDocument/2006/relationships/hyperlink" Target="https://idmon.gr/el/nakoinosi-polisis-akinitou/" TargetMode="External"/><Relationship Id="rId1" Type="http://schemas.openxmlformats.org/officeDocument/2006/relationships/numbering" Target="numbering.xml"/><Relationship Id="rId6" Type="http://schemas.openxmlformats.org/officeDocument/2006/relationships/hyperlink" Target="https://www.cosmo-one.gr/en/login/" TargetMode="Externa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hyperlink" Target="https://idmon.gr/el/nakoinosi-polisis-akinitou/" TargetMode="External"/><Relationship Id="rId15" Type="http://schemas.openxmlformats.org/officeDocument/2006/relationships/footer" Target="footer4.xml"/><Relationship Id="rId23" Type="http://schemas.openxmlformats.org/officeDocument/2006/relationships/hyperlink" Target="https://register.marketsite.gr/" TargetMode="External"/><Relationship Id="rId10" Type="http://schemas.openxmlformats.org/officeDocument/2006/relationships/footer" Target="footer1.xml"/><Relationship Id="rId19" Type="http://schemas.openxmlformats.org/officeDocument/2006/relationships/hyperlink" Target="mailto:support@cosmo-one.g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arketsi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40</Pages>
  <Words>11631</Words>
  <Characters>62813</Characters>
  <Application>Microsoft Office Word</Application>
  <DocSecurity>0</DocSecurity>
  <Lines>523</Lines>
  <Paragraphs>148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Ketipis</dc:creator>
  <cp:keywords/>
  <dc:description/>
  <cp:lastModifiedBy>Konstantinos Ketipis</cp:lastModifiedBy>
  <cp:revision>2</cp:revision>
  <dcterms:created xsi:type="dcterms:W3CDTF">2021-12-15T16:32:00Z</dcterms:created>
  <dcterms:modified xsi:type="dcterms:W3CDTF">2021-12-15T17:24:00Z</dcterms:modified>
</cp:coreProperties>
</file>